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spacing w:val="-2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黑体" w:eastAsia="黑体"/>
          <w:spacing w:val="-20"/>
          <w:sz w:val="32"/>
          <w:szCs w:val="32"/>
        </w:rPr>
        <w:t>附件</w:t>
      </w:r>
      <w:r>
        <w:rPr>
          <w:rFonts w:ascii="Times New Roman" w:hAnsi="Times New Roman" w:eastAsia="黑体"/>
          <w:spacing w:val="-20"/>
          <w:sz w:val="32"/>
          <w:szCs w:val="32"/>
        </w:rPr>
        <w:t>2</w:t>
      </w:r>
    </w:p>
    <w:p>
      <w:pPr>
        <w:pStyle w:val="2"/>
      </w:pPr>
    </w:p>
    <w:p>
      <w:pPr>
        <w:pStyle w:val="2"/>
      </w:pPr>
    </w:p>
    <w:p>
      <w:pPr>
        <w:jc w:val="center"/>
        <w:rPr>
          <w:rFonts w:ascii="Times New Roman" w:hAnsi="Times New Roman" w:eastAsia="方正小标宋简体"/>
          <w:bCs/>
          <w:sz w:val="52"/>
          <w:szCs w:val="52"/>
        </w:rPr>
      </w:pPr>
      <w:r>
        <w:rPr>
          <w:rFonts w:hint="eastAsia" w:ascii="Times New Roman" w:hAnsi="Times New Roman" w:eastAsia="方正小标宋简体"/>
          <w:bCs/>
          <w:sz w:val="40"/>
          <w:szCs w:val="40"/>
        </w:rPr>
        <w:t>“</w:t>
      </w:r>
      <w:r>
        <w:rPr>
          <w:rFonts w:hint="eastAsia" w:ascii="Times New Roman" w:hAnsi="方正小标宋简体" w:eastAsia="方正小标宋简体"/>
          <w:bCs/>
          <w:sz w:val="40"/>
          <w:szCs w:val="40"/>
        </w:rPr>
        <w:t>与共和国同行</w:t>
      </w:r>
      <w:r>
        <w:rPr>
          <w:rFonts w:hint="eastAsia" w:ascii="Times New Roman" w:hAnsi="Times New Roman" w:eastAsia="方正小标宋简体"/>
          <w:bCs/>
          <w:sz w:val="40"/>
          <w:szCs w:val="40"/>
        </w:rPr>
        <w:t>——</w:t>
      </w:r>
      <w:r>
        <w:rPr>
          <w:rFonts w:hint="eastAsia" w:ascii="Times New Roman" w:hAnsi="方正小标宋简体" w:eastAsia="方正小标宋简体"/>
          <w:bCs/>
          <w:sz w:val="40"/>
          <w:szCs w:val="40"/>
        </w:rPr>
        <w:t>铁路百佳讲述人</w:t>
      </w:r>
      <w:r>
        <w:rPr>
          <w:rFonts w:hint="eastAsia" w:ascii="Times New Roman" w:hAnsi="Times New Roman" w:eastAsia="方正小标宋简体"/>
          <w:bCs/>
          <w:sz w:val="40"/>
          <w:szCs w:val="40"/>
        </w:rPr>
        <w:t>”</w:t>
      </w:r>
    </w:p>
    <w:p>
      <w:pPr>
        <w:jc w:val="center"/>
        <w:rPr>
          <w:rFonts w:ascii="Times New Roman" w:hAnsi="Times New Roman" w:eastAsia="方正小标宋简体"/>
          <w:bCs/>
          <w:sz w:val="32"/>
          <w:szCs w:val="28"/>
        </w:rPr>
      </w:pPr>
      <w:r>
        <w:rPr>
          <w:rFonts w:hint="eastAsia" w:ascii="Times New Roman" w:hAnsi="方正小标宋简体" w:eastAsia="方正小标宋简体"/>
          <w:bCs/>
          <w:sz w:val="40"/>
          <w:szCs w:val="40"/>
        </w:rPr>
        <w:t>申报表</w:t>
      </w:r>
    </w:p>
    <w:p>
      <w:pPr>
        <w:ind w:firstLine="1680" w:firstLineChars="600"/>
        <w:rPr>
          <w:rFonts w:ascii="Times New Roman" w:hAnsi="Times New Roman" w:eastAsia="仿宋_GB2312"/>
          <w:sz w:val="28"/>
        </w:rPr>
      </w:pPr>
    </w:p>
    <w:p>
      <w:pPr>
        <w:ind w:firstLine="1680" w:firstLineChars="600"/>
        <w:rPr>
          <w:rFonts w:ascii="Times New Roman" w:hAnsi="Times New Roman" w:eastAsia="仿宋_GB2312"/>
          <w:sz w:val="28"/>
        </w:rPr>
      </w:pPr>
    </w:p>
    <w:p>
      <w:pPr>
        <w:spacing w:line="480" w:lineRule="auto"/>
        <w:jc w:val="left"/>
        <w:rPr>
          <w:rFonts w:ascii="Times New Roman" w:hAnsi="Times New Roman" w:eastAsia="仿宋_GB2312"/>
          <w:sz w:val="32"/>
          <w:szCs w:val="32"/>
        </w:rPr>
      </w:pPr>
    </w:p>
    <w:p>
      <w:pPr>
        <w:spacing w:line="480" w:lineRule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</w:t>
      </w:r>
      <w:r>
        <w:rPr>
          <w:rFonts w:ascii="Times New Roman" w:eastAsia="仿宋_GB2312"/>
          <w:sz w:val="32"/>
          <w:szCs w:val="32"/>
        </w:rPr>
        <w:t>姓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  <w:r>
        <w:rPr>
          <w:rFonts w:ascii="Times New Roman" w:eastAsia="仿宋_GB2312"/>
          <w:sz w:val="32"/>
          <w:szCs w:val="32"/>
        </w:rPr>
        <w:t>名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</w:t>
      </w:r>
    </w:p>
    <w:p>
      <w:pPr>
        <w:spacing w:line="480" w:lineRule="auto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</w:t>
      </w:r>
      <w:r>
        <w:rPr>
          <w:rFonts w:ascii="Times New Roman" w:eastAsia="仿宋_GB2312"/>
          <w:sz w:val="32"/>
          <w:szCs w:val="32"/>
        </w:rPr>
        <w:t>工作单位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</w:t>
      </w:r>
    </w:p>
    <w:p>
      <w:pPr>
        <w:spacing w:line="480" w:lineRule="auto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</w:t>
      </w:r>
      <w:r>
        <w:rPr>
          <w:rFonts w:ascii="Times New Roman" w:eastAsia="仿宋_GB2312"/>
          <w:sz w:val="32"/>
          <w:szCs w:val="32"/>
        </w:rPr>
        <w:t>填表日期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</w:t>
      </w:r>
      <w:r>
        <w:rPr>
          <w:rFonts w:ascii="Times New Roman" w:eastAsia="仿宋_GB2312"/>
          <w:sz w:val="32"/>
          <w:szCs w:val="32"/>
        </w:rPr>
        <w:t>年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</w:t>
      </w:r>
      <w:r>
        <w:rPr>
          <w:rFonts w:ascii="Times New Roman" w:eastAsia="仿宋_GB2312"/>
          <w:sz w:val="32"/>
          <w:szCs w:val="32"/>
        </w:rPr>
        <w:t>月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</w:t>
      </w:r>
      <w:r>
        <w:rPr>
          <w:rFonts w:ascii="Times New Roman" w:eastAsia="仿宋_GB2312"/>
          <w:sz w:val="32"/>
          <w:szCs w:val="32"/>
        </w:rPr>
        <w:t>日</w:t>
      </w:r>
    </w:p>
    <w:p>
      <w:pPr>
        <w:rPr>
          <w:rFonts w:ascii="Times New Roman" w:hAnsi="Times New Roman" w:eastAsia="仿宋_GB2312"/>
          <w:sz w:val="28"/>
        </w:rPr>
      </w:pPr>
    </w:p>
    <w:p>
      <w:pPr>
        <w:rPr>
          <w:rFonts w:ascii="Times New Roman" w:hAnsi="Times New Roman" w:eastAsia="仿宋_GB2312"/>
          <w:sz w:val="28"/>
        </w:rPr>
      </w:pPr>
    </w:p>
    <w:p>
      <w:pPr>
        <w:rPr>
          <w:rFonts w:ascii="Times New Roman" w:hAnsi="Times New Roman" w:eastAsia="仿宋_GB2312"/>
          <w:sz w:val="28"/>
        </w:rPr>
      </w:pPr>
    </w:p>
    <w:p>
      <w:pPr>
        <w:jc w:val="center"/>
        <w:rPr>
          <w:rFonts w:ascii="Times New Roman" w:hAnsi="Times New Roman" w:eastAsia="黑体"/>
          <w:sz w:val="32"/>
        </w:rPr>
      </w:pPr>
      <w:r>
        <w:rPr>
          <w:rFonts w:hint="eastAsia" w:ascii="Times New Roman" w:hAnsi="黑体" w:eastAsia="黑体"/>
          <w:sz w:val="32"/>
        </w:rPr>
        <w:t>中国国家铁路集团有限公司</w:t>
      </w:r>
    </w:p>
    <w:p>
      <w:pPr>
        <w:jc w:val="center"/>
        <w:rPr>
          <w:rFonts w:ascii="Times New Roman" w:hAnsi="Times New Roman" w:eastAsia="黑体"/>
          <w:sz w:val="32"/>
        </w:rPr>
      </w:pPr>
      <w:r>
        <w:rPr>
          <w:rFonts w:hint="eastAsia" w:ascii="Times New Roman" w:hAnsi="黑体" w:eastAsia="黑体"/>
          <w:sz w:val="32"/>
        </w:rPr>
        <w:t>国</w:t>
      </w:r>
      <w:r>
        <w:rPr>
          <w:rFonts w:ascii="Times New Roman" w:hAnsi="黑体" w:eastAsia="黑体"/>
          <w:sz w:val="32"/>
        </w:rPr>
        <w:t xml:space="preserve">   </w:t>
      </w:r>
      <w:r>
        <w:rPr>
          <w:rFonts w:hint="eastAsia" w:ascii="Times New Roman" w:hAnsi="黑体" w:eastAsia="黑体"/>
          <w:sz w:val="32"/>
        </w:rPr>
        <w:t>家</w:t>
      </w:r>
      <w:r>
        <w:rPr>
          <w:rFonts w:ascii="Times New Roman" w:hAnsi="黑体" w:eastAsia="黑体"/>
          <w:sz w:val="32"/>
        </w:rPr>
        <w:t xml:space="preserve">   </w:t>
      </w:r>
      <w:r>
        <w:rPr>
          <w:rFonts w:hint="eastAsia" w:ascii="Times New Roman" w:hAnsi="黑体" w:eastAsia="黑体"/>
          <w:sz w:val="32"/>
        </w:rPr>
        <w:t>文</w:t>
      </w:r>
      <w:r>
        <w:rPr>
          <w:rFonts w:ascii="Times New Roman" w:hAnsi="黑体" w:eastAsia="黑体"/>
          <w:sz w:val="32"/>
        </w:rPr>
        <w:t xml:space="preserve">   </w:t>
      </w:r>
      <w:r>
        <w:rPr>
          <w:rFonts w:hint="eastAsia" w:ascii="Times New Roman" w:hAnsi="黑体" w:eastAsia="黑体"/>
          <w:sz w:val="32"/>
        </w:rPr>
        <w:t>物</w:t>
      </w:r>
      <w:r>
        <w:rPr>
          <w:rFonts w:ascii="Times New Roman" w:hAnsi="黑体" w:eastAsia="黑体"/>
          <w:sz w:val="32"/>
        </w:rPr>
        <w:t xml:space="preserve">   </w:t>
      </w:r>
      <w:r>
        <w:rPr>
          <w:rFonts w:hint="eastAsia" w:ascii="Times New Roman" w:hAnsi="黑体" w:eastAsia="黑体"/>
          <w:sz w:val="32"/>
        </w:rPr>
        <w:t>局</w:t>
      </w:r>
    </w:p>
    <w:p>
      <w:pPr>
        <w:outlineLvl w:val="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黑体"/>
          <w:sz w:val="32"/>
        </w:rPr>
        <w:t xml:space="preserve">                    </w:t>
      </w:r>
      <w:r>
        <w:rPr>
          <w:rFonts w:ascii="Times New Roman" w:hAnsi="Times New Roman" w:eastAsia="仿宋_GB2312"/>
          <w:sz w:val="32"/>
          <w:szCs w:val="32"/>
        </w:rPr>
        <w:t xml:space="preserve"> </w:t>
      </w:r>
    </w:p>
    <w:p>
      <w:pPr>
        <w:jc w:val="center"/>
        <w:outlineLvl w:val="0"/>
        <w:rPr>
          <w:rFonts w:ascii="Times New Roman" w:hAnsi="Times New Roman" w:eastAsia="黑体"/>
          <w:sz w:val="32"/>
        </w:rPr>
      </w:pPr>
      <w:r>
        <w:rPr>
          <w:rFonts w:ascii="Times New Roman" w:hAnsi="Times New Roman" w:eastAsia="仿宋_GB2312"/>
          <w:sz w:val="32"/>
          <w:szCs w:val="32"/>
        </w:rPr>
        <w:t>2024</w:t>
      </w:r>
      <w:r>
        <w:rPr>
          <w:rFonts w:hint="eastAsia" w:ascii="Times New Roman" w:hAnsi="Times New Roman" w:eastAsia="仿宋_GB2312"/>
          <w:sz w:val="32"/>
          <w:szCs w:val="32"/>
        </w:rPr>
        <w:t>年印制</w:t>
      </w:r>
    </w:p>
    <w:p>
      <w:pPr>
        <w:spacing w:line="600" w:lineRule="exact"/>
        <w:rPr>
          <w:rFonts w:ascii="Times New Roman" w:hAnsi="Times New Roman" w:eastAsia="仿宋"/>
          <w:b/>
          <w:bCs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spacing w:line="600" w:lineRule="exact"/>
        <w:rPr>
          <w:rFonts w:ascii="Times New Roman" w:hAnsi="Times New Roman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方正小标宋简体" w:eastAsia="方正小标宋简体"/>
          <w:sz w:val="36"/>
          <w:szCs w:val="36"/>
        </w:rPr>
        <w:t>填表说明</w:t>
      </w:r>
    </w:p>
    <w:p>
      <w:pPr>
        <w:spacing w:line="600" w:lineRule="exact"/>
        <w:jc w:val="center"/>
        <w:rPr>
          <w:rFonts w:ascii="Times New Roman" w:hAnsi="Times New Roman" w:eastAsia="方正小标宋简体"/>
          <w:sz w:val="36"/>
          <w:szCs w:val="36"/>
        </w:rPr>
      </w:pP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1.</w:t>
      </w:r>
      <w:r>
        <w:rPr>
          <w:rFonts w:hint="eastAsia" w:ascii="Times New Roman" w:hAnsi="仿宋_GB2312" w:eastAsia="仿宋_GB2312"/>
          <w:sz w:val="30"/>
          <w:szCs w:val="30"/>
        </w:rPr>
        <w:t>请申报人如实填写各项内容。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2.</w:t>
      </w:r>
      <w:r>
        <w:rPr>
          <w:rFonts w:hint="eastAsia" w:ascii="Times New Roman" w:hAnsi="仿宋_GB2312" w:eastAsia="仿宋_GB2312"/>
          <w:sz w:val="30"/>
          <w:szCs w:val="30"/>
        </w:rPr>
        <w:t>填写字体要求为仿宋</w:t>
      </w:r>
      <w:r>
        <w:rPr>
          <w:rFonts w:ascii="Times New Roman" w:hAnsi="Times New Roman" w:eastAsia="仿宋_GB2312"/>
          <w:sz w:val="30"/>
          <w:szCs w:val="30"/>
        </w:rPr>
        <w:t>_GB2312</w:t>
      </w:r>
      <w:r>
        <w:rPr>
          <w:rFonts w:hint="eastAsia" w:ascii="Times New Roman" w:hAnsi="仿宋_GB2312" w:eastAsia="仿宋_GB2312"/>
          <w:sz w:val="30"/>
          <w:szCs w:val="30"/>
        </w:rPr>
        <w:t>四号，所有数字一律使用阿拉伯数字。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3.</w:t>
      </w:r>
      <w:r>
        <w:rPr>
          <w:rFonts w:hint="eastAsia" w:ascii="Times New Roman" w:hAnsi="仿宋_GB2312" w:eastAsia="仿宋_GB2312"/>
          <w:sz w:val="30"/>
          <w:szCs w:val="30"/>
        </w:rPr>
        <w:t>每位讲述人应提供讲述铁路改革发展代表性见证物的短视频作品</w:t>
      </w:r>
      <w:r>
        <w:rPr>
          <w:rFonts w:ascii="Times New Roman" w:hAnsi="Times New Roman" w:eastAsia="仿宋_GB2312"/>
          <w:sz w:val="30"/>
          <w:szCs w:val="30"/>
        </w:rPr>
        <w:t>1</w:t>
      </w:r>
      <w:r>
        <w:rPr>
          <w:rFonts w:hint="eastAsia" w:ascii="Times New Roman" w:hAnsi="仿宋_GB2312" w:eastAsia="仿宋_GB2312"/>
          <w:sz w:val="30"/>
          <w:szCs w:val="30"/>
        </w:rPr>
        <w:t>份，存储至光盘或</w:t>
      </w:r>
      <w:r>
        <w:rPr>
          <w:rFonts w:ascii="Times New Roman" w:hAnsi="Times New Roman" w:eastAsia="仿宋_GB2312"/>
          <w:sz w:val="30"/>
          <w:szCs w:val="30"/>
        </w:rPr>
        <w:t>U</w:t>
      </w:r>
      <w:r>
        <w:rPr>
          <w:rFonts w:hint="eastAsia" w:ascii="Times New Roman" w:hAnsi="仿宋_GB2312" w:eastAsia="仿宋_GB2312"/>
          <w:sz w:val="30"/>
          <w:szCs w:val="30"/>
        </w:rPr>
        <w:t>盘。短视频作品时长</w:t>
      </w:r>
      <w:r>
        <w:rPr>
          <w:rFonts w:ascii="Times New Roman" w:hAnsi="Times New Roman" w:eastAsia="仿宋_GB2312"/>
          <w:sz w:val="30"/>
          <w:szCs w:val="30"/>
        </w:rPr>
        <w:t>3-5</w:t>
      </w:r>
      <w:r>
        <w:rPr>
          <w:rFonts w:hint="eastAsia" w:ascii="Times New Roman" w:hAnsi="仿宋_GB2312" w:eastAsia="仿宋_GB2312"/>
          <w:sz w:val="30"/>
          <w:szCs w:val="30"/>
        </w:rPr>
        <w:t>分钟，格式为</w:t>
      </w:r>
      <w:r>
        <w:rPr>
          <w:rFonts w:ascii="Times New Roman" w:hAnsi="Times New Roman" w:eastAsia="仿宋_GB2312"/>
          <w:sz w:val="30"/>
          <w:szCs w:val="30"/>
        </w:rPr>
        <w:t>MP4</w:t>
      </w:r>
      <w:r>
        <w:rPr>
          <w:rFonts w:hint="eastAsia" w:ascii="Times New Roman" w:hAnsi="仿宋_GB2312" w:eastAsia="仿宋_GB2312"/>
          <w:sz w:val="30"/>
          <w:szCs w:val="30"/>
        </w:rPr>
        <w:t>或</w:t>
      </w:r>
      <w:r>
        <w:rPr>
          <w:rFonts w:ascii="Times New Roman" w:hAnsi="Times New Roman" w:eastAsia="仿宋_GB2312"/>
          <w:sz w:val="30"/>
          <w:szCs w:val="30"/>
        </w:rPr>
        <w:t>MOV</w:t>
      </w:r>
      <w:r>
        <w:rPr>
          <w:rFonts w:hint="eastAsia" w:ascii="Times New Roman" w:hAnsi="仿宋_GB2312" w:eastAsia="仿宋_GB2312"/>
          <w:sz w:val="30"/>
          <w:szCs w:val="30"/>
        </w:rPr>
        <w:t>，编码格式为</w:t>
      </w:r>
      <w:r>
        <w:rPr>
          <w:rFonts w:ascii="Times New Roman" w:hAnsi="Times New Roman" w:eastAsia="仿宋_GB2312"/>
          <w:sz w:val="30"/>
          <w:szCs w:val="30"/>
        </w:rPr>
        <w:t>h.264</w:t>
      </w:r>
      <w:r>
        <w:rPr>
          <w:rFonts w:hint="eastAsia" w:ascii="Times New Roman" w:hAnsi="仿宋_GB2312" w:eastAsia="仿宋_GB2312"/>
          <w:sz w:val="30"/>
          <w:szCs w:val="30"/>
        </w:rPr>
        <w:t>或</w:t>
      </w:r>
      <w:r>
        <w:rPr>
          <w:rFonts w:ascii="Times New Roman" w:hAnsi="Times New Roman" w:eastAsia="仿宋_GB2312"/>
          <w:sz w:val="30"/>
          <w:szCs w:val="30"/>
        </w:rPr>
        <w:t>prores</w:t>
      </w:r>
      <w:r>
        <w:rPr>
          <w:rFonts w:hint="eastAsia" w:ascii="Times New Roman" w:hAnsi="仿宋_GB2312" w:eastAsia="仿宋_GB2312"/>
          <w:sz w:val="30"/>
          <w:szCs w:val="30"/>
        </w:rPr>
        <w:t>，最低分辨率为</w:t>
      </w:r>
      <w:r>
        <w:rPr>
          <w:rFonts w:ascii="Times New Roman" w:hAnsi="Times New Roman" w:eastAsia="仿宋_GB2312"/>
          <w:sz w:val="30"/>
          <w:szCs w:val="30"/>
        </w:rPr>
        <w:t>1080P</w:t>
      </w:r>
      <w:r>
        <w:rPr>
          <w:rFonts w:hint="eastAsia" w:ascii="Times New Roman" w:hAnsi="仿宋_GB2312" w:eastAsia="仿宋_GB2312"/>
          <w:sz w:val="30"/>
          <w:szCs w:val="30"/>
        </w:rPr>
        <w:t>（</w:t>
      </w:r>
      <w:r>
        <w:rPr>
          <w:rFonts w:ascii="Times New Roman" w:hAnsi="Times New Roman" w:eastAsia="仿宋_GB2312"/>
          <w:sz w:val="30"/>
          <w:szCs w:val="30"/>
        </w:rPr>
        <w:t>1920*1080</w:t>
      </w:r>
      <w:r>
        <w:rPr>
          <w:rFonts w:hint="eastAsia" w:ascii="Times New Roman" w:hAnsi="仿宋_GB2312" w:eastAsia="仿宋_GB2312"/>
          <w:sz w:val="30"/>
          <w:szCs w:val="30"/>
        </w:rPr>
        <w:t>），不得出现水印、</w:t>
      </w:r>
      <w:r>
        <w:rPr>
          <w:rFonts w:ascii="Times New Roman" w:hAnsi="Times New Roman" w:eastAsia="仿宋_GB2312"/>
          <w:sz w:val="30"/>
          <w:szCs w:val="30"/>
        </w:rPr>
        <w:t>logo</w:t>
      </w:r>
      <w:r>
        <w:rPr>
          <w:rFonts w:hint="eastAsia" w:ascii="Times New Roman" w:hAnsi="仿宋_GB2312" w:eastAsia="仿宋_GB2312"/>
          <w:sz w:val="30"/>
          <w:szCs w:val="30"/>
        </w:rPr>
        <w:t>及模糊块，画面宽高比为</w:t>
      </w:r>
      <w:r>
        <w:rPr>
          <w:rFonts w:ascii="Times New Roman" w:hAnsi="Times New Roman" w:eastAsia="仿宋_GB2312"/>
          <w:sz w:val="30"/>
          <w:szCs w:val="30"/>
        </w:rPr>
        <w:t>16:9</w:t>
      </w:r>
      <w:r>
        <w:rPr>
          <w:rFonts w:hint="eastAsia" w:ascii="Times New Roman" w:hAnsi="仿宋_GB2312" w:eastAsia="仿宋_GB2312"/>
          <w:sz w:val="30"/>
          <w:szCs w:val="30"/>
        </w:rPr>
        <w:t>，建议使用高清设备进行横屏拍摄。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4.</w:t>
      </w:r>
      <w:r>
        <w:rPr>
          <w:rFonts w:hint="eastAsia" w:ascii="Times New Roman" w:hAnsi="仿宋_GB2312" w:eastAsia="仿宋_GB2312"/>
          <w:sz w:val="30"/>
          <w:szCs w:val="30"/>
        </w:rPr>
        <w:t>需填写内容较多的，可适当增加表格行数。</w:t>
      </w:r>
    </w:p>
    <w:p>
      <w:pPr>
        <w:spacing w:line="520" w:lineRule="exact"/>
        <w:ind w:firstLine="600" w:firstLineChars="200"/>
        <w:rPr>
          <w:rFonts w:ascii="Times New Roman" w:hAnsi="Times New Roman"/>
        </w:rPr>
      </w:pPr>
      <w:r>
        <w:rPr>
          <w:rFonts w:ascii="Times New Roman" w:hAnsi="Times New Roman" w:eastAsia="仿宋_GB2312"/>
          <w:sz w:val="30"/>
          <w:szCs w:val="30"/>
        </w:rPr>
        <w:t>5.</w:t>
      </w:r>
      <w:r>
        <w:rPr>
          <w:rFonts w:hint="eastAsia" w:ascii="Times New Roman" w:hAnsi="仿宋_GB2312" w:eastAsia="仿宋_GB2312"/>
          <w:sz w:val="30"/>
          <w:szCs w:val="30"/>
        </w:rPr>
        <w:t>请使用</w:t>
      </w:r>
      <w:r>
        <w:rPr>
          <w:rFonts w:ascii="Times New Roman" w:hAnsi="Times New Roman" w:eastAsia="仿宋_GB2312"/>
          <w:sz w:val="30"/>
          <w:szCs w:val="30"/>
        </w:rPr>
        <w:t>A4</w:t>
      </w:r>
      <w:r>
        <w:rPr>
          <w:rFonts w:hint="eastAsia" w:ascii="Times New Roman" w:hAnsi="仿宋_GB2312" w:eastAsia="仿宋_GB2312"/>
          <w:sz w:val="30"/>
          <w:szCs w:val="30"/>
        </w:rPr>
        <w:t>纸双面打印申报表，左侧装订。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</w:p>
    <w:p>
      <w:pPr>
        <w:spacing w:line="600" w:lineRule="exact"/>
        <w:rPr>
          <w:rFonts w:ascii="Times New Roman" w:hAnsi="Times New Roman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仿宋"/>
          <w:b/>
          <w:bCs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仿宋"/>
          <w:b/>
          <w:bCs/>
          <w:sz w:val="32"/>
          <w:szCs w:val="32"/>
        </w:rPr>
      </w:pPr>
    </w:p>
    <w:p>
      <w:pPr>
        <w:rPr>
          <w:rFonts w:ascii="Times New Roman" w:hAnsi="Times New Roman" w:eastAsia="仿宋_GB2312"/>
          <w:b/>
          <w:bCs/>
          <w:color w:val="000000"/>
          <w:kern w:val="0"/>
          <w:sz w:val="28"/>
          <w:szCs w:val="28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4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580"/>
        <w:gridCol w:w="10"/>
        <w:gridCol w:w="1529"/>
        <w:gridCol w:w="11"/>
        <w:gridCol w:w="50"/>
        <w:gridCol w:w="1174"/>
        <w:gridCol w:w="21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1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性</w:t>
            </w: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民</w:t>
            </w: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族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学历学位</w:t>
            </w:r>
          </w:p>
        </w:tc>
        <w:tc>
          <w:tcPr>
            <w:tcW w:w="1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专</w:t>
            </w: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业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43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655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655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1"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职</w:t>
            </w: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务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28"/>
                <w:szCs w:val="28"/>
              </w:rPr>
              <w:t>职</w:t>
            </w: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28"/>
                <w:szCs w:val="28"/>
              </w:rPr>
              <w:t>称</w:t>
            </w:r>
          </w:p>
        </w:tc>
        <w:tc>
          <w:tcPr>
            <w:tcW w:w="33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655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邮    编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手</w:t>
            </w: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机</w:t>
            </w:r>
          </w:p>
        </w:tc>
        <w:tc>
          <w:tcPr>
            <w:tcW w:w="343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655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仿宋" w:eastAsia="仿宋"/>
                <w:b/>
                <w:bCs/>
                <w:sz w:val="28"/>
                <w:szCs w:val="28"/>
              </w:rPr>
              <w:t>奖项（荣誉称号）情况</w:t>
            </w:r>
            <w:r>
              <w:rPr>
                <w:rFonts w:hint="eastAsia" w:ascii="Times New Roman" w:hAnsi="仿宋" w:eastAsia="仿宋"/>
                <w:b/>
                <w:bCs/>
                <w:sz w:val="28"/>
                <w:szCs w:val="28"/>
              </w:rPr>
              <w:t>或承担重要宣传讲解任务情况</w:t>
            </w: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222"/>
              </w:tabs>
              <w:spacing w:line="420" w:lineRule="exact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b/>
                <w:bCs/>
                <w:sz w:val="28"/>
                <w:szCs w:val="28"/>
              </w:rPr>
              <w:t>奖项（荣誉称号）名称、授予单位、时</w:t>
            </w:r>
            <w:r>
              <w:rPr>
                <w:rFonts w:hint="eastAsia" w:ascii="Times New Roman" w:hAnsi="Times New Roman" w:eastAsia="仿宋"/>
                <w:b/>
                <w:bCs/>
                <w:sz w:val="28"/>
                <w:szCs w:val="28"/>
              </w:rPr>
              <w:t>间（重点填报加强铁路思政工作、弘扬铁路优秀传统文化、讲好新时代铁路故事等方面所获荣誉）</w:t>
            </w:r>
          </w:p>
          <w:p>
            <w:pPr>
              <w:tabs>
                <w:tab w:val="left" w:pos="8222"/>
              </w:tabs>
              <w:spacing w:line="420" w:lineRule="exact"/>
              <w:rPr>
                <w:rFonts w:ascii="Times New Roman" w:hAnsi="Times New Roman"/>
              </w:rPr>
            </w:pPr>
          </w:p>
          <w:p>
            <w:pPr>
              <w:tabs>
                <w:tab w:val="left" w:pos="8222"/>
              </w:tabs>
              <w:spacing w:line="420" w:lineRule="exact"/>
              <w:rPr>
                <w:rFonts w:ascii="Times New Roman" w:hAnsi="Times New Roman"/>
              </w:rPr>
            </w:pPr>
          </w:p>
          <w:p>
            <w:pPr>
              <w:tabs>
                <w:tab w:val="left" w:pos="8222"/>
              </w:tabs>
              <w:spacing w:line="420" w:lineRule="exact"/>
              <w:rPr>
                <w:rFonts w:ascii="Times New Roman" w:hAnsi="Times New Roman"/>
              </w:rPr>
            </w:pPr>
          </w:p>
          <w:p>
            <w:pPr>
              <w:pStyle w:val="2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2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222"/>
              </w:tabs>
              <w:spacing w:line="420" w:lineRule="exact"/>
              <w:ind w:firstLine="702" w:firstLineChars="250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ascii="Times New Roman" w:hAnsi="仿宋" w:eastAsia="仿宋"/>
                <w:b/>
                <w:bCs/>
                <w:sz w:val="28"/>
                <w:szCs w:val="28"/>
              </w:rPr>
              <w:t>本人承诺以上信息均真实有效，如提供虚假、失实的申报材料，本人愿就此承担相应责任。</w:t>
            </w:r>
          </w:p>
          <w:p>
            <w:pPr>
              <w:tabs>
                <w:tab w:val="left" w:pos="8222"/>
              </w:tabs>
              <w:spacing w:line="420" w:lineRule="exact"/>
              <w:ind w:left="2070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ind w:left="2070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center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ascii="Times New Roman" w:hAnsi="仿宋" w:eastAsia="仿宋"/>
                <w:bCs/>
                <w:sz w:val="28"/>
                <w:szCs w:val="28"/>
              </w:rPr>
              <w:t>签字：</w:t>
            </w:r>
          </w:p>
          <w:p>
            <w:pPr>
              <w:tabs>
                <w:tab w:val="left" w:pos="8222"/>
              </w:tabs>
              <w:spacing w:line="420" w:lineRule="exact"/>
              <w:jc w:val="center"/>
              <w:rPr>
                <w:rFonts w:ascii="Times New Roman" w:hAnsi="Times New Roman" w:eastAsia="仿宋"/>
                <w:bCs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ind w:firstLine="5600" w:firstLineChars="2000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sz w:val="28"/>
                <w:szCs w:val="28"/>
              </w:rPr>
              <w:t xml:space="preserve"> </w:t>
            </w:r>
            <w:r>
              <w:rPr>
                <w:rFonts w:ascii="Times New Roman" w:hAnsi="仿宋" w:eastAsia="仿宋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"/>
                <w:sz w:val="28"/>
                <w:szCs w:val="28"/>
              </w:rPr>
              <w:t xml:space="preserve">   </w:t>
            </w:r>
            <w:r>
              <w:rPr>
                <w:rFonts w:ascii="Times New Roman" w:hAnsi="仿宋" w:eastAsia="仿宋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"/>
                <w:sz w:val="28"/>
                <w:szCs w:val="28"/>
              </w:rPr>
              <w:t xml:space="preserve">   </w:t>
            </w:r>
            <w:r>
              <w:rPr>
                <w:rFonts w:ascii="Times New Roman" w:hAnsi="仿宋" w:eastAsia="仿宋"/>
                <w:sz w:val="28"/>
                <w:szCs w:val="2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b/>
                <w:bCs/>
                <w:sz w:val="28"/>
                <w:szCs w:val="28"/>
              </w:rPr>
              <w:t>作品名称</w:t>
            </w: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222"/>
              </w:tabs>
              <w:spacing w:line="420" w:lineRule="exact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b/>
                <w:bCs/>
                <w:sz w:val="28"/>
                <w:szCs w:val="28"/>
              </w:rPr>
              <w:t>内容</w:t>
            </w:r>
          </w:p>
          <w:p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b/>
                <w:bCs/>
                <w:sz w:val="28"/>
                <w:szCs w:val="28"/>
              </w:rPr>
              <w:t>提要</w:t>
            </w: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222"/>
              </w:tabs>
              <w:spacing w:line="420" w:lineRule="exact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b/>
                <w:bCs/>
                <w:sz w:val="28"/>
                <w:szCs w:val="28"/>
              </w:rPr>
              <w:t>（字数要求不超过</w:t>
            </w:r>
            <w:r>
              <w:rPr>
                <w:rFonts w:ascii="Times New Roman" w:hAnsi="Times New Roman" w:eastAsia="仿宋"/>
                <w:b/>
                <w:bCs/>
                <w:sz w:val="28"/>
                <w:szCs w:val="28"/>
              </w:rPr>
              <w:t>1200</w:t>
            </w:r>
            <w:r>
              <w:rPr>
                <w:rFonts w:hint="eastAsia" w:ascii="Times New Roman" w:hAnsi="仿宋" w:eastAsia="仿宋"/>
                <w:b/>
                <w:bCs/>
                <w:sz w:val="28"/>
                <w:szCs w:val="28"/>
              </w:rPr>
              <w:t>字，可另附页）</w:t>
            </w:r>
          </w:p>
          <w:p>
            <w:pPr>
              <w:tabs>
                <w:tab w:val="left" w:pos="8222"/>
              </w:tabs>
              <w:spacing w:line="420" w:lineRule="exact"/>
              <w:rPr>
                <w:rFonts w:ascii="Times New Roman" w:hAnsi="Times New Roman"/>
              </w:rPr>
            </w:pPr>
          </w:p>
          <w:p>
            <w:pPr>
              <w:pStyle w:val="2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2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2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2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2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2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2"/>
              <w:ind w:left="0" w:leftChars="0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2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b/>
                <w:bCs/>
                <w:sz w:val="28"/>
                <w:szCs w:val="28"/>
              </w:rPr>
              <w:t>所在单位意见</w:t>
            </w: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Times New Roman" w:hAnsi="Times New Roman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Times New Roman" w:hAnsi="Times New Roman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Times New Roman" w:hAnsi="Times New Roman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Times New Roman" w:hAnsi="Times New Roman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Times New Roman" w:hAnsi="Times New Roman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Times New Roman" w:hAnsi="Times New Roman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Times New Roman" w:hAnsi="Times New Roman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Times New Roman" w:hAnsi="Times New Roman" w:eastAsia="仿宋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"/>
                <w:bCs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bCs/>
                <w:sz w:val="28"/>
                <w:szCs w:val="28"/>
              </w:rPr>
              <w:t>（盖章）</w:t>
            </w:r>
          </w:p>
          <w:p>
            <w:pPr>
              <w:pStyle w:val="2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bCs/>
                <w:sz w:val="28"/>
                <w:szCs w:val="28"/>
              </w:rPr>
              <w:t xml:space="preserve">                  </w:t>
            </w:r>
            <w:r>
              <w:rPr>
                <w:rFonts w:hint="eastAsia" w:hAnsi="仿宋" w:eastAsia="仿宋"/>
                <w:bCs/>
                <w:sz w:val="28"/>
                <w:szCs w:val="28"/>
              </w:rPr>
              <w:t>年</w:t>
            </w:r>
            <w:r>
              <w:rPr>
                <w:rFonts w:eastAsia="仿宋"/>
                <w:bCs/>
                <w:sz w:val="28"/>
                <w:szCs w:val="28"/>
              </w:rPr>
              <w:t xml:space="preserve">  </w:t>
            </w:r>
            <w:r>
              <w:rPr>
                <w:rFonts w:hint="eastAsia" w:hAnsi="仿宋" w:eastAsia="仿宋"/>
                <w:bCs/>
                <w:sz w:val="28"/>
                <w:szCs w:val="28"/>
              </w:rPr>
              <w:t>月</w:t>
            </w:r>
            <w:r>
              <w:rPr>
                <w:rFonts w:eastAsia="仿宋"/>
                <w:bCs/>
                <w:sz w:val="28"/>
                <w:szCs w:val="28"/>
              </w:rPr>
              <w:t xml:space="preserve">  </w:t>
            </w:r>
            <w:r>
              <w:rPr>
                <w:rFonts w:hint="eastAsia" w:hAnsi="仿宋" w:eastAsia="仿宋"/>
                <w:bCs/>
                <w:sz w:val="28"/>
                <w:szCs w:val="28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1"/>
      </w:pBdr>
      <w:jc w:val="both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>- 12 -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3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W&#10;AAAAZHJzL1BLAQIUABQAAAAIAIdO4kCzSVju0AAAAAUBAAAPAAAAAAAAAAEAIAAAADgAAABkcnMv&#10;ZG93bnJldi54bWxQSwECFAAUAAAACACHTuJAZ57WK7wBAABbAwAADgAAAAAAAAABACAAAAA1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>- 12 -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  <w:pBdr>
        <w:top w:val="none" w:color="auto" w:sz="0" w:space="1"/>
      </w:pBd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>- 13 -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W&#10;AAAAZHJzL1BLAQIUABQAAAAIAIdO4kCzSVju0AAAAAUBAAAPAAAAAAAAAAEAIAAAADgAAABkcnMv&#10;ZG93bnJldi54bWxQSwECFAAUAAAACACHTuJAxK4D0bwBAABbAwAADgAAAAAAAAABACAAAAA1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>- 13 -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6FEF3C7D"/>
    <w:rsid w:val="E1D7C55D"/>
    <w:rsid w:val="FEDFBC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 21"/>
    <w:basedOn w:val="1"/>
    <w:qFormat/>
    <w:uiPriority w:val="0"/>
    <w:pPr>
      <w:spacing w:before="100" w:beforeAutospacing="1" w:after="100" w:afterAutospacing="1" w:line="480" w:lineRule="auto"/>
      <w:ind w:left="420" w:leftChars="200"/>
    </w:pPr>
    <w:rPr>
      <w:rFonts w:ascii="Times New Roman" w:hAnsi="Times New Roman"/>
      <w:szCs w:val="21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2020-05-13T01:52:00Z</dcterms:created>
  <dc:creator>uos</dc:creator>
  <cp:lastModifiedBy>user-周凯宇</cp:lastModifiedBy>
  <dcterms:modified xsi:type="dcterms:W3CDTF">2024-04-11T15:20:17Z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