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BA014" w14:textId="77777777" w:rsidR="00671AC3" w:rsidRDefault="00671AC3" w:rsidP="00671AC3">
      <w:pPr>
        <w:spacing w:line="52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14:paraId="0F08F13E" w14:textId="77777777" w:rsidR="00671AC3" w:rsidRDefault="00671AC3" w:rsidP="00671AC3">
      <w:pPr>
        <w:spacing w:line="3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文物建筑消防安全专项检查情况汇总表</w:t>
      </w:r>
    </w:p>
    <w:p w14:paraId="651B800F" w14:textId="77777777" w:rsidR="00671AC3" w:rsidRDefault="00671AC3" w:rsidP="00671AC3">
      <w:pPr>
        <w:spacing w:line="400" w:lineRule="exact"/>
        <w:ind w:firstLineChars="200" w:firstLine="480"/>
        <w:rPr>
          <w:rFonts w:ascii="楷体_GB2312" w:eastAsia="楷体_GB2312"/>
          <w:sz w:val="24"/>
          <w:szCs w:val="24"/>
          <w:u w:val="single"/>
        </w:rPr>
      </w:pPr>
      <w:r>
        <w:rPr>
          <w:rFonts w:ascii="楷体_GB2312" w:eastAsia="楷体_GB2312" w:hint="eastAsia"/>
          <w:sz w:val="24"/>
          <w:szCs w:val="24"/>
        </w:rPr>
        <w:t>填表单位（</w:t>
      </w:r>
      <w:r>
        <w:rPr>
          <w:rFonts w:ascii="楷体_GB2312" w:eastAsia="楷体_GB2312"/>
          <w:sz w:val="24"/>
          <w:szCs w:val="24"/>
        </w:rPr>
        <w:t>盖章）</w:t>
      </w:r>
      <w:r>
        <w:rPr>
          <w:rFonts w:ascii="楷体_GB2312" w:eastAsia="楷体_GB2312" w:hint="eastAsia"/>
          <w:sz w:val="24"/>
          <w:szCs w:val="24"/>
        </w:rPr>
        <w:t>：</w:t>
      </w:r>
      <w:r>
        <w:rPr>
          <w:rFonts w:ascii="楷体_GB2312" w:eastAsia="楷体_GB2312" w:hint="eastAsia"/>
          <w:sz w:val="24"/>
          <w:szCs w:val="24"/>
          <w:u w:val="single"/>
        </w:rPr>
        <w:t xml:space="preserve"> </w:t>
      </w:r>
      <w:r>
        <w:rPr>
          <w:rFonts w:ascii="楷体_GB2312" w:eastAsia="楷体_GB2312"/>
          <w:sz w:val="24"/>
          <w:szCs w:val="24"/>
          <w:u w:val="single"/>
        </w:rPr>
        <w:t xml:space="preserve">                       </w:t>
      </w:r>
      <w:r>
        <w:rPr>
          <w:rFonts w:ascii="楷体_GB2312" w:eastAsia="楷体_GB2312"/>
          <w:sz w:val="24"/>
          <w:szCs w:val="24"/>
        </w:rPr>
        <w:t xml:space="preserve">  </w:t>
      </w:r>
      <w:r>
        <w:rPr>
          <w:rFonts w:ascii="楷体_GB2312" w:eastAsia="楷体_GB2312" w:hint="eastAsia"/>
          <w:sz w:val="24"/>
          <w:szCs w:val="24"/>
        </w:rPr>
        <w:t xml:space="preserve">   </w:t>
      </w:r>
      <w:r>
        <w:rPr>
          <w:rFonts w:ascii="楷体_GB2312" w:eastAsia="楷体_GB2312"/>
          <w:sz w:val="24"/>
          <w:szCs w:val="24"/>
        </w:rPr>
        <w:t xml:space="preserve"> </w:t>
      </w:r>
      <w:r>
        <w:rPr>
          <w:rFonts w:ascii="楷体_GB2312" w:eastAsia="楷体_GB2312" w:hint="eastAsia"/>
          <w:sz w:val="24"/>
          <w:szCs w:val="24"/>
        </w:rPr>
        <w:t xml:space="preserve">    填表人：</w:t>
      </w:r>
      <w:r>
        <w:rPr>
          <w:rFonts w:ascii="楷体_GB2312" w:eastAsia="楷体_GB2312" w:hint="eastAsia"/>
          <w:sz w:val="24"/>
          <w:szCs w:val="24"/>
          <w:u w:val="single"/>
        </w:rPr>
        <w:t xml:space="preserve"> </w:t>
      </w:r>
      <w:r>
        <w:rPr>
          <w:rFonts w:ascii="楷体_GB2312" w:eastAsia="楷体_GB2312"/>
          <w:sz w:val="24"/>
          <w:szCs w:val="24"/>
          <w:u w:val="single"/>
        </w:rPr>
        <w:t xml:space="preserve">          </w:t>
      </w:r>
      <w:r>
        <w:rPr>
          <w:rFonts w:ascii="楷体_GB2312" w:eastAsia="楷体_GB2312" w:hint="eastAsia"/>
          <w:sz w:val="24"/>
          <w:szCs w:val="24"/>
        </w:rPr>
        <w:t xml:space="preserve"> </w:t>
      </w:r>
      <w:r>
        <w:rPr>
          <w:rFonts w:ascii="楷体_GB2312" w:eastAsia="楷体_GB2312"/>
          <w:sz w:val="24"/>
          <w:szCs w:val="24"/>
        </w:rPr>
        <w:t xml:space="preserve">   </w:t>
      </w:r>
      <w:r>
        <w:rPr>
          <w:rFonts w:ascii="楷体_GB2312" w:eastAsia="楷体_GB2312" w:hint="eastAsia"/>
          <w:sz w:val="24"/>
          <w:szCs w:val="24"/>
        </w:rPr>
        <w:t xml:space="preserve">        联系电话：</w:t>
      </w:r>
      <w:r>
        <w:rPr>
          <w:rFonts w:ascii="楷体_GB2312" w:eastAsia="楷体_GB2312" w:hint="eastAsia"/>
          <w:sz w:val="24"/>
          <w:szCs w:val="24"/>
          <w:u w:val="single"/>
        </w:rPr>
        <w:t xml:space="preserve"> </w:t>
      </w:r>
      <w:r>
        <w:rPr>
          <w:rFonts w:ascii="楷体_GB2312" w:eastAsia="楷体_GB2312"/>
          <w:sz w:val="24"/>
          <w:szCs w:val="24"/>
          <w:u w:val="single"/>
        </w:rPr>
        <w:t xml:space="preserve"> </w:t>
      </w:r>
      <w:r>
        <w:rPr>
          <w:rFonts w:ascii="楷体_GB2312" w:eastAsia="楷体_GB2312" w:hint="eastAsia"/>
          <w:sz w:val="24"/>
          <w:szCs w:val="24"/>
          <w:u w:val="single"/>
        </w:rPr>
        <w:t xml:space="preserve">   </w:t>
      </w:r>
      <w:r>
        <w:rPr>
          <w:rFonts w:ascii="楷体_GB2312" w:eastAsia="楷体_GB2312"/>
          <w:sz w:val="24"/>
          <w:szCs w:val="24"/>
          <w:u w:val="single"/>
        </w:rPr>
        <w:t xml:space="preserve">      </w:t>
      </w:r>
      <w:r>
        <w:rPr>
          <w:rFonts w:ascii="楷体_GB2312" w:eastAsia="楷体_GB2312" w:hint="eastAsia"/>
          <w:sz w:val="24"/>
          <w:szCs w:val="24"/>
          <w:u w:val="single"/>
        </w:rPr>
        <w:t xml:space="preserve">   </w:t>
      </w:r>
      <w:r>
        <w:rPr>
          <w:rFonts w:ascii="楷体_GB2312" w:eastAsia="楷体_GB2312"/>
          <w:sz w:val="24"/>
          <w:szCs w:val="24"/>
          <w:u w:val="single"/>
        </w:rPr>
        <w:t xml:space="preserve">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27"/>
        <w:gridCol w:w="1195"/>
        <w:gridCol w:w="11500"/>
      </w:tblGrid>
      <w:tr w:rsidR="00671AC3" w14:paraId="03C93513" w14:textId="77777777" w:rsidTr="004D133E">
        <w:trPr>
          <w:trHeight w:hRule="exact" w:val="415"/>
          <w:jc w:val="center"/>
        </w:trPr>
        <w:tc>
          <w:tcPr>
            <w:tcW w:w="1427" w:type="dxa"/>
            <w:vAlign w:val="center"/>
          </w:tcPr>
          <w:p w14:paraId="6B0CA38D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检查单位</w:t>
            </w:r>
          </w:p>
        </w:tc>
        <w:tc>
          <w:tcPr>
            <w:tcW w:w="12695" w:type="dxa"/>
            <w:gridSpan w:val="2"/>
            <w:vAlign w:val="center"/>
          </w:tcPr>
          <w:p w14:paraId="5EEB4BD6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具体情况</w:t>
            </w:r>
          </w:p>
        </w:tc>
      </w:tr>
      <w:tr w:rsidR="00671AC3" w14:paraId="27D6364B" w14:textId="77777777" w:rsidTr="004D133E">
        <w:trPr>
          <w:trHeight w:hRule="exact" w:val="634"/>
          <w:jc w:val="center"/>
        </w:trPr>
        <w:tc>
          <w:tcPr>
            <w:tcW w:w="1427" w:type="dxa"/>
            <w:vMerge w:val="restart"/>
            <w:vAlign w:val="center"/>
          </w:tcPr>
          <w:p w14:paraId="5905D5B2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省级</w:t>
            </w:r>
          </w:p>
          <w:p w14:paraId="4FE3E58E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文物</w:t>
            </w:r>
          </w:p>
          <w:p w14:paraId="74EA54E5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部门</w:t>
            </w:r>
          </w:p>
        </w:tc>
        <w:tc>
          <w:tcPr>
            <w:tcW w:w="1195" w:type="dxa"/>
            <w:vAlign w:val="center"/>
          </w:tcPr>
          <w:p w14:paraId="5CC7CD00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检查情况</w:t>
            </w:r>
          </w:p>
        </w:tc>
        <w:tc>
          <w:tcPr>
            <w:tcW w:w="11500" w:type="dxa"/>
            <w:vAlign w:val="center"/>
          </w:tcPr>
          <w:p w14:paraId="781063EB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组成检查工作组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个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，出动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人次；检查文物建筑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处），其中廊桥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处，寺庙宫观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处，传统村落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处，革命文物建筑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处。</w:t>
            </w:r>
          </w:p>
        </w:tc>
      </w:tr>
      <w:tr w:rsidR="00671AC3" w14:paraId="681CC11F" w14:textId="77777777" w:rsidTr="004D133E">
        <w:trPr>
          <w:trHeight w:hRule="exact" w:val="457"/>
          <w:jc w:val="center"/>
        </w:trPr>
        <w:tc>
          <w:tcPr>
            <w:tcW w:w="1427" w:type="dxa"/>
            <w:vMerge/>
            <w:vAlign w:val="center"/>
          </w:tcPr>
          <w:p w14:paraId="5FEDA1E7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</w:p>
        </w:tc>
        <w:tc>
          <w:tcPr>
            <w:tcW w:w="1195" w:type="dxa"/>
            <w:vAlign w:val="center"/>
          </w:tcPr>
          <w:p w14:paraId="3A68FFC6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整改情况</w:t>
            </w:r>
          </w:p>
        </w:tc>
        <w:tc>
          <w:tcPr>
            <w:tcW w:w="11500" w:type="dxa"/>
            <w:vAlign w:val="center"/>
          </w:tcPr>
          <w:p w14:paraId="69291523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共发现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文物消防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安全隐患和问题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项），督促整改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项（其中国保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项）。</w:t>
            </w:r>
          </w:p>
        </w:tc>
      </w:tr>
      <w:tr w:rsidR="00671AC3" w14:paraId="14A4E5E7" w14:textId="77777777" w:rsidTr="004D133E">
        <w:trPr>
          <w:trHeight w:hRule="exact" w:val="951"/>
          <w:jc w:val="center"/>
        </w:trPr>
        <w:tc>
          <w:tcPr>
            <w:tcW w:w="1427" w:type="dxa"/>
            <w:vMerge/>
            <w:vAlign w:val="center"/>
          </w:tcPr>
          <w:p w14:paraId="3229A132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</w:p>
        </w:tc>
        <w:tc>
          <w:tcPr>
            <w:tcW w:w="1195" w:type="dxa"/>
            <w:vAlign w:val="center"/>
          </w:tcPr>
          <w:p w14:paraId="0219DA54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问题归纳</w:t>
            </w:r>
          </w:p>
        </w:tc>
        <w:tc>
          <w:tcPr>
            <w:tcW w:w="11500" w:type="dxa"/>
            <w:vAlign w:val="center"/>
          </w:tcPr>
          <w:p w14:paraId="34D96FDB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电气安全隐患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项；用火安全隐患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项；燃香烧纸隐患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项；危险物品安全隐患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项；安全责任落实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项；安全风险评估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项；安全管理制度建设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项；安全巡查检查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项；消防设施设备建设及日常运行维护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项；应急预案演练和安全教育培训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项。</w:t>
            </w:r>
          </w:p>
        </w:tc>
      </w:tr>
      <w:tr w:rsidR="00671AC3" w14:paraId="4CC189FA" w14:textId="77777777" w:rsidTr="004D133E">
        <w:trPr>
          <w:trHeight w:hRule="exact" w:val="626"/>
          <w:jc w:val="center"/>
        </w:trPr>
        <w:tc>
          <w:tcPr>
            <w:tcW w:w="1427" w:type="dxa"/>
            <w:vMerge w:val="restart"/>
            <w:vAlign w:val="center"/>
          </w:tcPr>
          <w:p w14:paraId="15148206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市级</w:t>
            </w:r>
          </w:p>
          <w:p w14:paraId="4ECCCF02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文物</w:t>
            </w:r>
          </w:p>
          <w:p w14:paraId="222E6DB9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部门</w:t>
            </w:r>
          </w:p>
        </w:tc>
        <w:tc>
          <w:tcPr>
            <w:tcW w:w="1195" w:type="dxa"/>
            <w:vAlign w:val="center"/>
          </w:tcPr>
          <w:p w14:paraId="6A341E8F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检查情况</w:t>
            </w:r>
          </w:p>
        </w:tc>
        <w:tc>
          <w:tcPr>
            <w:tcW w:w="11500" w:type="dxa"/>
            <w:vAlign w:val="center"/>
          </w:tcPr>
          <w:p w14:paraId="6C85314F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组成检查工作组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个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，出动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人次；检查文物建筑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处、市保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处），其中廊桥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处，寺庙宫观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处，传统村落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处，革命文物建筑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处。</w:t>
            </w:r>
          </w:p>
        </w:tc>
      </w:tr>
      <w:tr w:rsidR="00671AC3" w14:paraId="59A649D1" w14:textId="77777777" w:rsidTr="004D133E">
        <w:trPr>
          <w:trHeight w:hRule="exact" w:val="634"/>
          <w:jc w:val="center"/>
        </w:trPr>
        <w:tc>
          <w:tcPr>
            <w:tcW w:w="1427" w:type="dxa"/>
            <w:vMerge/>
            <w:vAlign w:val="center"/>
          </w:tcPr>
          <w:p w14:paraId="37D7136A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</w:p>
        </w:tc>
        <w:tc>
          <w:tcPr>
            <w:tcW w:w="1195" w:type="dxa"/>
            <w:vAlign w:val="center"/>
          </w:tcPr>
          <w:p w14:paraId="511089F2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整改情况</w:t>
            </w:r>
          </w:p>
        </w:tc>
        <w:tc>
          <w:tcPr>
            <w:tcW w:w="11500" w:type="dxa"/>
            <w:vAlign w:val="center"/>
          </w:tcPr>
          <w:p w14:paraId="0288EAD9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共发现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文物消防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安全隐患和问题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项、市保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项），督促整改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项、市保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项）。</w:t>
            </w:r>
          </w:p>
        </w:tc>
      </w:tr>
      <w:tr w:rsidR="00671AC3" w14:paraId="265ED403" w14:textId="77777777" w:rsidTr="004D133E">
        <w:trPr>
          <w:trHeight w:hRule="exact" w:val="964"/>
          <w:jc w:val="center"/>
        </w:trPr>
        <w:tc>
          <w:tcPr>
            <w:tcW w:w="1427" w:type="dxa"/>
            <w:vMerge/>
            <w:vAlign w:val="center"/>
          </w:tcPr>
          <w:p w14:paraId="5B6ABF9A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</w:p>
        </w:tc>
        <w:tc>
          <w:tcPr>
            <w:tcW w:w="1195" w:type="dxa"/>
            <w:vAlign w:val="center"/>
          </w:tcPr>
          <w:p w14:paraId="29455E46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问题归纳</w:t>
            </w:r>
          </w:p>
        </w:tc>
        <w:tc>
          <w:tcPr>
            <w:tcW w:w="11500" w:type="dxa"/>
            <w:vAlign w:val="center"/>
          </w:tcPr>
          <w:p w14:paraId="653E6969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电气安全隐患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项；用火安全隐患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项；燃香烧纸隐患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项；危险物品安全隐患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项；安全责任落实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项；安全风险评估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项；安全管理制度建设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项；安全巡查检查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项；消防设施设备建设及日常运行维护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项；应急预案演练和安全教育培训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项。</w:t>
            </w:r>
          </w:p>
        </w:tc>
      </w:tr>
      <w:tr w:rsidR="00671AC3" w14:paraId="6CFEBE71" w14:textId="77777777" w:rsidTr="004D133E">
        <w:trPr>
          <w:trHeight w:hRule="exact" w:val="733"/>
          <w:jc w:val="center"/>
        </w:trPr>
        <w:tc>
          <w:tcPr>
            <w:tcW w:w="1427" w:type="dxa"/>
            <w:vMerge w:val="restart"/>
            <w:vAlign w:val="center"/>
          </w:tcPr>
          <w:p w14:paraId="1EF83C07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县级</w:t>
            </w:r>
          </w:p>
          <w:p w14:paraId="34239037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文物</w:t>
            </w:r>
          </w:p>
          <w:p w14:paraId="5360663F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部门</w:t>
            </w:r>
          </w:p>
        </w:tc>
        <w:tc>
          <w:tcPr>
            <w:tcW w:w="1195" w:type="dxa"/>
            <w:vAlign w:val="center"/>
          </w:tcPr>
          <w:p w14:paraId="343F57AE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检查情况</w:t>
            </w:r>
          </w:p>
        </w:tc>
        <w:tc>
          <w:tcPr>
            <w:tcW w:w="11500" w:type="dxa"/>
            <w:vAlign w:val="center"/>
          </w:tcPr>
          <w:p w14:paraId="7D136B0D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组成检查工作组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个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，出动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人次；检查文物建筑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处、市县保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处），其中廊桥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处，寺庙宫观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处，传统村落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处，革命文物建筑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处。</w:t>
            </w:r>
          </w:p>
        </w:tc>
      </w:tr>
      <w:tr w:rsidR="00671AC3" w14:paraId="452C0A57" w14:textId="77777777" w:rsidTr="004D133E">
        <w:trPr>
          <w:trHeight w:hRule="exact" w:val="620"/>
          <w:jc w:val="center"/>
        </w:trPr>
        <w:tc>
          <w:tcPr>
            <w:tcW w:w="1427" w:type="dxa"/>
            <w:vMerge/>
            <w:vAlign w:val="center"/>
          </w:tcPr>
          <w:p w14:paraId="03DCE479" w14:textId="77777777" w:rsidR="00671AC3" w:rsidRDefault="00671AC3" w:rsidP="004D133E">
            <w:pPr>
              <w:spacing w:line="440" w:lineRule="exact"/>
              <w:jc w:val="left"/>
              <w:rPr>
                <w:rFonts w:ascii="仿宋_GB2312" w:hAnsi="仿宋_GB2312" w:cs="仿宋_GB2312"/>
                <w:b/>
                <w:sz w:val="24"/>
              </w:rPr>
            </w:pPr>
          </w:p>
        </w:tc>
        <w:tc>
          <w:tcPr>
            <w:tcW w:w="1195" w:type="dxa"/>
            <w:vAlign w:val="center"/>
          </w:tcPr>
          <w:p w14:paraId="4C35AD54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整改情况</w:t>
            </w:r>
          </w:p>
        </w:tc>
        <w:tc>
          <w:tcPr>
            <w:tcW w:w="11500" w:type="dxa"/>
            <w:vAlign w:val="center"/>
          </w:tcPr>
          <w:p w14:paraId="42475245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共发现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文物消防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安全隐患和问题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项、市县保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项），督促整改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项（国保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 省保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项、市县保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项）。</w:t>
            </w:r>
          </w:p>
        </w:tc>
      </w:tr>
      <w:tr w:rsidR="00671AC3" w14:paraId="319CCC1E" w14:textId="77777777" w:rsidTr="004D133E">
        <w:trPr>
          <w:trHeight w:hRule="exact" w:val="983"/>
          <w:jc w:val="center"/>
        </w:trPr>
        <w:tc>
          <w:tcPr>
            <w:tcW w:w="1427" w:type="dxa"/>
            <w:vMerge/>
            <w:vAlign w:val="center"/>
          </w:tcPr>
          <w:p w14:paraId="45958D50" w14:textId="77777777" w:rsidR="00671AC3" w:rsidRDefault="00671AC3" w:rsidP="004D133E">
            <w:pPr>
              <w:spacing w:line="440" w:lineRule="exact"/>
              <w:jc w:val="left"/>
              <w:rPr>
                <w:rFonts w:ascii="仿宋_GB2312" w:hAnsi="仿宋_GB2312" w:cs="仿宋_GB2312"/>
                <w:b/>
                <w:sz w:val="24"/>
              </w:rPr>
            </w:pPr>
          </w:p>
        </w:tc>
        <w:tc>
          <w:tcPr>
            <w:tcW w:w="1195" w:type="dxa"/>
            <w:vAlign w:val="center"/>
          </w:tcPr>
          <w:p w14:paraId="155B0A82" w14:textId="77777777" w:rsidR="00671AC3" w:rsidRDefault="00671AC3" w:rsidP="004D133E">
            <w:pPr>
              <w:spacing w:line="440" w:lineRule="exact"/>
              <w:jc w:val="center"/>
              <w:rPr>
                <w:rFonts w:ascii="仿宋_GB2312" w:hAnsi="仿宋_GB2312" w:cs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问题归纳</w:t>
            </w:r>
          </w:p>
        </w:tc>
        <w:tc>
          <w:tcPr>
            <w:tcW w:w="11500" w:type="dxa"/>
            <w:vAlign w:val="center"/>
          </w:tcPr>
          <w:p w14:paraId="60AEEBE6" w14:textId="77777777" w:rsidR="00671AC3" w:rsidRDefault="00671AC3" w:rsidP="004D133E">
            <w:pPr>
              <w:spacing w:line="300" w:lineRule="exact"/>
              <w:rPr>
                <w:rFonts w:ascii="仿宋_GB2312" w:hAnsi="仿宋_GB2312" w:cs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电气安全隐患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项；用火安全隐患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项；燃香烧纸隐患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项；危险物品安全隐患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项；安全责任落实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项；安全风险评估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项；安全管理制度建设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项；安全巡查检查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项；消防设施设备建设及日常运行维护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项；应急预案演练和安全教育培训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项。</w:t>
            </w:r>
          </w:p>
        </w:tc>
      </w:tr>
      <w:tr w:rsidR="00671AC3" w14:paraId="1B968099" w14:textId="77777777" w:rsidTr="004D133E">
        <w:trPr>
          <w:trHeight w:hRule="exact" w:val="505"/>
          <w:jc w:val="center"/>
        </w:trPr>
        <w:tc>
          <w:tcPr>
            <w:tcW w:w="2622" w:type="dxa"/>
            <w:gridSpan w:val="2"/>
            <w:vAlign w:val="center"/>
          </w:tcPr>
          <w:p w14:paraId="674F7483" w14:textId="77777777" w:rsidR="00671AC3" w:rsidRDefault="00671AC3" w:rsidP="004D133E"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 w:hAnsi="仿宋_GB2312" w:cs="仿宋_GB2312" w:hint="eastAsia"/>
                <w:b/>
                <w:sz w:val="24"/>
              </w:rPr>
              <w:t>文物建筑自查情况</w:t>
            </w:r>
          </w:p>
        </w:tc>
        <w:tc>
          <w:tcPr>
            <w:tcW w:w="11500" w:type="dxa"/>
            <w:vAlign w:val="center"/>
          </w:tcPr>
          <w:p w14:paraId="6E35A8B8" w14:textId="77777777" w:rsidR="00671AC3" w:rsidRDefault="00671AC3" w:rsidP="004D133E"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ascii="仿宋_GB2312" w:hAnsi="仿宋_GB2312" w:cs="仿宋_GB2312" w:hint="eastAsia"/>
                <w:sz w:val="21"/>
                <w:szCs w:val="21"/>
              </w:rPr>
              <w:t>本辖区内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 </w:t>
            </w:r>
            <w:proofErr w:type="gramStart"/>
            <w:r>
              <w:rPr>
                <w:rFonts w:ascii="仿宋_GB2312" w:hAnsi="仿宋_GB2312" w:cs="仿宋_GB2312" w:hint="eastAsia"/>
                <w:sz w:val="21"/>
                <w:szCs w:val="21"/>
              </w:rPr>
              <w:t>个</w:t>
            </w:r>
            <w:proofErr w:type="gramEnd"/>
            <w:r>
              <w:rPr>
                <w:rFonts w:ascii="仿宋_GB2312" w:hAnsi="仿宋_GB2312" w:cs="仿宋_GB2312" w:hint="eastAsia"/>
                <w:sz w:val="21"/>
                <w:szCs w:val="21"/>
              </w:rPr>
              <w:t>单位开展自查自纠，共发现消防安全隐患和问题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项，整改</w:t>
            </w:r>
            <w:r>
              <w:rPr>
                <w:rFonts w:ascii="仿宋_GB2312" w:hAnsi="仿宋_GB2312" w:cs="仿宋_GB2312" w:hint="eastAsia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仿宋_GB2312" w:hAnsi="仿宋_GB2312" w:cs="仿宋_GB2312" w:hint="eastAsia"/>
                <w:sz w:val="21"/>
                <w:szCs w:val="21"/>
              </w:rPr>
              <w:t>项。</w:t>
            </w:r>
          </w:p>
        </w:tc>
      </w:tr>
    </w:tbl>
    <w:p w14:paraId="01ADEADF" w14:textId="77777777" w:rsidR="00E33796" w:rsidRPr="00671AC3" w:rsidRDefault="00E33796" w:rsidP="0074525F"/>
    <w:sectPr w:rsidR="00E33796" w:rsidRPr="00671AC3" w:rsidSect="0074525F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251A8B" w14:textId="77777777" w:rsidR="00C915A2" w:rsidRDefault="00C915A2" w:rsidP="00671AC3">
      <w:r>
        <w:separator/>
      </w:r>
    </w:p>
  </w:endnote>
  <w:endnote w:type="continuationSeparator" w:id="0">
    <w:p w14:paraId="7AF04FBD" w14:textId="77777777" w:rsidR="00C915A2" w:rsidRDefault="00C915A2" w:rsidP="00671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E2185" w14:textId="77777777" w:rsidR="00C915A2" w:rsidRDefault="00C915A2" w:rsidP="00671AC3">
      <w:r>
        <w:separator/>
      </w:r>
    </w:p>
  </w:footnote>
  <w:footnote w:type="continuationSeparator" w:id="0">
    <w:p w14:paraId="7851DC7D" w14:textId="77777777" w:rsidR="00C915A2" w:rsidRDefault="00C915A2" w:rsidP="00671A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20A"/>
    <w:rsid w:val="0018220A"/>
    <w:rsid w:val="00671AC3"/>
    <w:rsid w:val="0074525F"/>
    <w:rsid w:val="009A3885"/>
    <w:rsid w:val="00C915A2"/>
    <w:rsid w:val="00E33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C4A789A-3110-4EC0-937B-F464B9A80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1AC3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1A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71AC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71A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71A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189</Words>
  <Characters>1080</Characters>
  <Application>Microsoft Office Word</Application>
  <DocSecurity>0</DocSecurity>
  <Lines>9</Lines>
  <Paragraphs>2</Paragraphs>
  <ScaleCrop>false</ScaleCrop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力</dc:creator>
  <cp:keywords/>
  <dc:description/>
  <cp:lastModifiedBy>李 力</cp:lastModifiedBy>
  <cp:revision>3</cp:revision>
  <dcterms:created xsi:type="dcterms:W3CDTF">2022-08-22T05:24:00Z</dcterms:created>
  <dcterms:modified xsi:type="dcterms:W3CDTF">2022-08-22T05:26:00Z</dcterms:modified>
</cp:coreProperties>
</file>