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rPr>
          <w:rFonts w:ascii="Times New Roman" w:eastAsia="黑体" w:cs="Times New Roman"/>
          <w:sz w:val="32"/>
          <w:szCs w:val="32"/>
        </w:rPr>
      </w:pPr>
      <w:r>
        <w:rPr>
          <w:rFonts w:ascii="Times New Roman" w:eastAsia="黑体" w:cs="Times New Roman"/>
          <w:sz w:val="32"/>
          <w:szCs w:val="32"/>
        </w:rPr>
        <w:t>附件2</w:t>
      </w:r>
    </w:p>
    <w:p>
      <w:pPr>
        <w:spacing w:line="520" w:lineRule="exact"/>
        <w:jc w:val="center"/>
        <w:rPr>
          <w:rFonts w:ascii="Times New Roman" w:eastAsia="方正小标宋_GBK" w:cs="Times New Roman"/>
          <w:sz w:val="36"/>
          <w:szCs w:val="36"/>
        </w:rPr>
      </w:pPr>
      <w:r>
        <w:rPr>
          <w:rFonts w:ascii="Times New Roman" w:eastAsia="方正小标宋_GBK" w:cs="Times New Roman"/>
          <w:sz w:val="36"/>
          <w:szCs w:val="36"/>
        </w:rPr>
        <w:t>全国博物馆志愿服务典型案例推荐汇总表</w:t>
      </w:r>
    </w:p>
    <w:p>
      <w:pPr>
        <w:adjustRightInd w:val="0"/>
        <w:snapToGrid w:val="0"/>
        <w:spacing w:line="560" w:lineRule="exact"/>
        <w:jc w:val="center"/>
        <w:rPr>
          <w:rFonts w:ascii="Times New Roman" w:eastAsia="仿宋_GB2312" w:cs="Times New Roman"/>
          <w:sz w:val="32"/>
          <w:szCs w:val="32"/>
        </w:rPr>
      </w:pPr>
      <w:r>
        <w:rPr>
          <w:rFonts w:hint="eastAsia" w:ascii="Times New Roman" w:eastAsia="仿宋_GB2312" w:cs="Times New Roman"/>
          <w:sz w:val="32"/>
          <w:szCs w:val="32"/>
        </w:rPr>
        <w:t>（推荐单位填写）</w:t>
      </w:r>
    </w:p>
    <w:p>
      <w:pPr>
        <w:spacing w:line="520" w:lineRule="exact"/>
        <w:jc w:val="center"/>
        <w:rPr>
          <w:rFonts w:ascii="Times New Roman" w:eastAsia="方正小标宋_GBK" w:cs="Times New Roman"/>
          <w:sz w:val="36"/>
          <w:szCs w:val="36"/>
        </w:rPr>
      </w:pPr>
    </w:p>
    <w:p>
      <w:pPr>
        <w:rPr>
          <w:rFonts w:ascii="Times New Roman" w:eastAsia="仿宋_GB2312" w:cs="Times New Roman"/>
          <w:sz w:val="30"/>
          <w:szCs w:val="30"/>
        </w:rPr>
      </w:pPr>
      <w:r>
        <w:rPr>
          <w:rFonts w:ascii="Times New Roman" w:eastAsia="仿宋_GB2312" w:cs="Times New Roman"/>
          <w:sz w:val="30"/>
          <w:szCs w:val="30"/>
        </w:rPr>
        <w:t>推荐单位</w:t>
      </w:r>
      <w:r>
        <w:rPr>
          <w:rFonts w:hint="eastAsia" w:ascii="Times New Roman" w:eastAsia="仿宋_GB2312" w:cs="Times New Roman"/>
          <w:sz w:val="30"/>
          <w:szCs w:val="30"/>
        </w:rPr>
        <w:t>盖章</w:t>
      </w:r>
      <w:r>
        <w:rPr>
          <w:rFonts w:ascii="Times New Roman" w:eastAsia="仿宋_GB2312" w:cs="Times New Roman"/>
          <w:sz w:val="30"/>
          <w:szCs w:val="30"/>
        </w:rPr>
        <w:t>： （</w:t>
      </w:r>
      <w:r>
        <w:rPr>
          <w:rFonts w:hint="eastAsia" w:ascii="Times New Roman" w:eastAsia="仿宋_GB2312" w:cs="Times New Roman"/>
          <w:sz w:val="30"/>
          <w:szCs w:val="30"/>
        </w:rPr>
        <w:t>省文物局</w:t>
      </w:r>
      <w:r>
        <w:rPr>
          <w:rFonts w:ascii="Times New Roman" w:eastAsia="仿宋_GB2312" w:cs="Times New Roman"/>
          <w:sz w:val="30"/>
          <w:szCs w:val="30"/>
        </w:rPr>
        <w:t>）                                              年  月  日</w:t>
      </w:r>
    </w:p>
    <w:tbl>
      <w:tblPr>
        <w:tblStyle w:val="3"/>
        <w:tblW w:w="14743" w:type="dxa"/>
        <w:tblInd w:w="-85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3"/>
        <w:gridCol w:w="3119"/>
        <w:gridCol w:w="1559"/>
        <w:gridCol w:w="2835"/>
        <w:gridCol w:w="1417"/>
        <w:gridCol w:w="3402"/>
        <w:gridCol w:w="141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3" w:type="dxa"/>
          </w:tcPr>
          <w:p>
            <w:pPr>
              <w:jc w:val="center"/>
              <w:rPr>
                <w:rFonts w:ascii="Times New Roman" w:eastAsia="黑体" w:cs="Times New Roman"/>
                <w:sz w:val="30"/>
                <w:szCs w:val="30"/>
              </w:rPr>
            </w:pPr>
            <w:r>
              <w:rPr>
                <w:rFonts w:ascii="Times New Roman" w:eastAsia="黑体" w:cs="Times New Roman"/>
                <w:sz w:val="30"/>
                <w:szCs w:val="30"/>
              </w:rPr>
              <w:t>序 号</w:t>
            </w:r>
          </w:p>
        </w:tc>
        <w:tc>
          <w:tcPr>
            <w:tcW w:w="3119" w:type="dxa"/>
          </w:tcPr>
          <w:p>
            <w:pPr>
              <w:jc w:val="center"/>
              <w:rPr>
                <w:rFonts w:ascii="Times New Roman" w:eastAsia="黑体" w:cs="Times New Roman"/>
                <w:sz w:val="30"/>
                <w:szCs w:val="30"/>
              </w:rPr>
            </w:pPr>
            <w:r>
              <w:rPr>
                <w:rFonts w:ascii="Times New Roman" w:eastAsia="黑体" w:cs="Times New Roman"/>
                <w:sz w:val="30"/>
                <w:szCs w:val="30"/>
              </w:rPr>
              <w:t>案例名称</w:t>
            </w:r>
          </w:p>
        </w:tc>
        <w:tc>
          <w:tcPr>
            <w:tcW w:w="1559" w:type="dxa"/>
          </w:tcPr>
          <w:p>
            <w:pPr>
              <w:jc w:val="center"/>
              <w:rPr>
                <w:rFonts w:ascii="Times New Roman" w:eastAsia="黑体" w:cs="Times New Roman"/>
                <w:sz w:val="30"/>
                <w:szCs w:val="30"/>
              </w:rPr>
            </w:pPr>
            <w:r>
              <w:rPr>
                <w:rFonts w:ascii="Times New Roman" w:eastAsia="黑体" w:cs="Times New Roman"/>
                <w:sz w:val="30"/>
                <w:szCs w:val="30"/>
              </w:rPr>
              <w:t>所在省市</w:t>
            </w:r>
          </w:p>
        </w:tc>
        <w:tc>
          <w:tcPr>
            <w:tcW w:w="2835" w:type="dxa"/>
          </w:tcPr>
          <w:p>
            <w:pPr>
              <w:jc w:val="center"/>
              <w:rPr>
                <w:rFonts w:ascii="Times New Roman" w:eastAsia="黑体" w:cs="Times New Roman"/>
                <w:sz w:val="30"/>
                <w:szCs w:val="30"/>
              </w:rPr>
            </w:pPr>
            <w:r>
              <w:rPr>
                <w:rFonts w:ascii="Times New Roman" w:eastAsia="黑体" w:cs="Times New Roman"/>
                <w:sz w:val="30"/>
                <w:szCs w:val="30"/>
              </w:rPr>
              <w:t>申报单位</w:t>
            </w:r>
          </w:p>
        </w:tc>
        <w:tc>
          <w:tcPr>
            <w:tcW w:w="1417" w:type="dxa"/>
          </w:tcPr>
          <w:p>
            <w:pPr>
              <w:jc w:val="center"/>
              <w:rPr>
                <w:rFonts w:ascii="Times New Roman" w:eastAsia="黑体" w:cs="Times New Roman"/>
                <w:sz w:val="30"/>
                <w:szCs w:val="30"/>
              </w:rPr>
            </w:pPr>
            <w:r>
              <w:rPr>
                <w:rFonts w:ascii="Times New Roman" w:eastAsia="黑体" w:cs="Times New Roman"/>
                <w:sz w:val="30"/>
                <w:szCs w:val="30"/>
              </w:rPr>
              <w:t>联系人</w:t>
            </w:r>
          </w:p>
        </w:tc>
        <w:tc>
          <w:tcPr>
            <w:tcW w:w="3402" w:type="dxa"/>
          </w:tcPr>
          <w:p>
            <w:pPr>
              <w:jc w:val="center"/>
              <w:rPr>
                <w:rFonts w:ascii="Times New Roman" w:eastAsia="黑体" w:cs="Times New Roman"/>
                <w:sz w:val="30"/>
                <w:szCs w:val="30"/>
              </w:rPr>
            </w:pPr>
            <w:r>
              <w:rPr>
                <w:rFonts w:ascii="Times New Roman" w:eastAsia="黑体" w:cs="Times New Roman"/>
                <w:sz w:val="30"/>
                <w:szCs w:val="30"/>
              </w:rPr>
              <w:t>手机</w:t>
            </w:r>
          </w:p>
        </w:tc>
        <w:tc>
          <w:tcPr>
            <w:tcW w:w="1418" w:type="dxa"/>
          </w:tcPr>
          <w:p>
            <w:pPr>
              <w:jc w:val="center"/>
              <w:rPr>
                <w:rFonts w:ascii="Times New Roman" w:eastAsia="黑体" w:cs="Times New Roman"/>
                <w:sz w:val="30"/>
                <w:szCs w:val="30"/>
              </w:rPr>
            </w:pPr>
            <w:r>
              <w:rPr>
                <w:rFonts w:ascii="Times New Roman" w:eastAsia="黑体" w:cs="Times New Roman"/>
                <w:sz w:val="30"/>
                <w:szCs w:val="30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3" w:hRule="atLeast"/>
        </w:trPr>
        <w:tc>
          <w:tcPr>
            <w:tcW w:w="993" w:type="dxa"/>
            <w:vAlign w:val="center"/>
          </w:tcPr>
          <w:p>
            <w:pPr>
              <w:ind w:firstLine="320" w:firstLineChars="100"/>
              <w:rPr>
                <w:rFonts w:ascii="Times New Roman" w:eastAsia="仿宋_GB2312" w:cs="Times New Roman"/>
                <w:sz w:val="32"/>
                <w:szCs w:val="32"/>
              </w:rPr>
            </w:pPr>
            <w:r>
              <w:rPr>
                <w:rFonts w:ascii="Times New Roman" w:eastAsia="仿宋_GB2312" w:cs="Times New Roman"/>
                <w:sz w:val="32"/>
                <w:szCs w:val="32"/>
              </w:rPr>
              <w:t xml:space="preserve">1 </w:t>
            </w:r>
          </w:p>
        </w:tc>
        <w:tc>
          <w:tcPr>
            <w:tcW w:w="3119" w:type="dxa"/>
            <w:vAlign w:val="center"/>
          </w:tcPr>
          <w:p>
            <w:pPr>
              <w:rPr>
                <w:rFonts w:asci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>
            <w:pPr>
              <w:rPr>
                <w:rFonts w:ascii="Times New Roman" w:eastAsia="仿宋_GB2312" w:cs="Times New Roman"/>
                <w:sz w:val="32"/>
                <w:szCs w:val="32"/>
              </w:rPr>
            </w:pPr>
          </w:p>
        </w:tc>
        <w:tc>
          <w:tcPr>
            <w:tcW w:w="2835" w:type="dxa"/>
            <w:vAlign w:val="center"/>
          </w:tcPr>
          <w:p>
            <w:pPr>
              <w:rPr>
                <w:rFonts w:asci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417" w:type="dxa"/>
            <w:vAlign w:val="center"/>
          </w:tcPr>
          <w:p>
            <w:pPr>
              <w:rPr>
                <w:rFonts w:asci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402" w:type="dxa"/>
            <w:vAlign w:val="center"/>
          </w:tcPr>
          <w:p>
            <w:pPr>
              <w:rPr>
                <w:rFonts w:asci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418" w:type="dxa"/>
            <w:vAlign w:val="center"/>
          </w:tcPr>
          <w:p>
            <w:pPr>
              <w:rPr>
                <w:rFonts w:ascii="Times New Roman" w:eastAsia="仿宋_GB2312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9" w:hRule="atLeast"/>
        </w:trPr>
        <w:tc>
          <w:tcPr>
            <w:tcW w:w="993" w:type="dxa"/>
            <w:vAlign w:val="center"/>
          </w:tcPr>
          <w:p>
            <w:pPr>
              <w:rPr>
                <w:rFonts w:ascii="Times New Roman" w:eastAsia="仿宋_GB2312" w:cs="Times New Roman"/>
                <w:sz w:val="32"/>
                <w:szCs w:val="32"/>
              </w:rPr>
            </w:pPr>
            <w:r>
              <w:rPr>
                <w:rFonts w:ascii="Times New Roman" w:eastAsia="仿宋_GB2312" w:cs="Times New Roman"/>
                <w:sz w:val="32"/>
                <w:szCs w:val="32"/>
              </w:rPr>
              <w:t xml:space="preserve">  2</w:t>
            </w:r>
          </w:p>
        </w:tc>
        <w:tc>
          <w:tcPr>
            <w:tcW w:w="3119" w:type="dxa"/>
            <w:vAlign w:val="center"/>
          </w:tcPr>
          <w:p>
            <w:pPr>
              <w:rPr>
                <w:rFonts w:asci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>
            <w:pPr>
              <w:rPr>
                <w:rFonts w:ascii="Times New Roman" w:eastAsia="仿宋_GB2312" w:cs="Times New Roman"/>
                <w:sz w:val="32"/>
                <w:szCs w:val="32"/>
              </w:rPr>
            </w:pPr>
          </w:p>
        </w:tc>
        <w:tc>
          <w:tcPr>
            <w:tcW w:w="2835" w:type="dxa"/>
            <w:vAlign w:val="center"/>
          </w:tcPr>
          <w:p>
            <w:pPr>
              <w:rPr>
                <w:rFonts w:asci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417" w:type="dxa"/>
            <w:vAlign w:val="center"/>
          </w:tcPr>
          <w:p>
            <w:pPr>
              <w:rPr>
                <w:rFonts w:asci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402" w:type="dxa"/>
            <w:vAlign w:val="center"/>
          </w:tcPr>
          <w:p>
            <w:pPr>
              <w:rPr>
                <w:rFonts w:asci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418" w:type="dxa"/>
            <w:vAlign w:val="center"/>
          </w:tcPr>
          <w:p>
            <w:pPr>
              <w:rPr>
                <w:rFonts w:ascii="Times New Roman" w:eastAsia="仿宋_GB2312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9" w:hRule="atLeast"/>
        </w:trPr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eastAsia="仿宋_GB2312" w:cs="Times New Roman"/>
                <w:sz w:val="32"/>
                <w:szCs w:val="32"/>
              </w:rPr>
            </w:pPr>
            <w:r>
              <w:rPr>
                <w:rFonts w:ascii="Times New Roman" w:eastAsia="仿宋_GB2312" w:cs="Times New Roman"/>
                <w:sz w:val="32"/>
                <w:szCs w:val="32"/>
              </w:rPr>
              <w:t>3</w:t>
            </w:r>
          </w:p>
        </w:tc>
        <w:tc>
          <w:tcPr>
            <w:tcW w:w="3119" w:type="dxa"/>
            <w:vAlign w:val="center"/>
          </w:tcPr>
          <w:p>
            <w:pPr>
              <w:rPr>
                <w:rFonts w:asci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>
            <w:pPr>
              <w:rPr>
                <w:rFonts w:ascii="Times New Roman" w:eastAsia="仿宋_GB2312" w:cs="Times New Roman"/>
                <w:sz w:val="32"/>
                <w:szCs w:val="32"/>
              </w:rPr>
            </w:pPr>
          </w:p>
        </w:tc>
        <w:tc>
          <w:tcPr>
            <w:tcW w:w="2835" w:type="dxa"/>
            <w:vAlign w:val="center"/>
          </w:tcPr>
          <w:p>
            <w:pPr>
              <w:rPr>
                <w:rFonts w:asci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417" w:type="dxa"/>
            <w:vAlign w:val="center"/>
          </w:tcPr>
          <w:p>
            <w:pPr>
              <w:rPr>
                <w:rFonts w:asci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402" w:type="dxa"/>
            <w:vAlign w:val="center"/>
          </w:tcPr>
          <w:p>
            <w:pPr>
              <w:rPr>
                <w:rFonts w:asci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418" w:type="dxa"/>
            <w:vAlign w:val="center"/>
          </w:tcPr>
          <w:p>
            <w:pPr>
              <w:rPr>
                <w:rFonts w:ascii="Times New Roman" w:eastAsia="仿宋_GB2312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9" w:hRule="atLeast"/>
        </w:trPr>
        <w:tc>
          <w:tcPr>
            <w:tcW w:w="993" w:type="dxa"/>
            <w:vAlign w:val="center"/>
          </w:tcPr>
          <w:p>
            <w:pPr>
              <w:jc w:val="center"/>
              <w:rPr>
                <w:rFonts w:ascii="Times New Roman" w:eastAsia="仿宋_GB2312" w:cs="Times New Roman"/>
                <w:sz w:val="32"/>
                <w:szCs w:val="32"/>
              </w:rPr>
            </w:pPr>
            <w:r>
              <w:rPr>
                <w:rFonts w:hint="eastAsia" w:ascii="仿宋_GB2312" w:eastAsia="仿宋_GB2312" w:cs="仿宋_GB2312"/>
                <w:sz w:val="32"/>
                <w:szCs w:val="32"/>
              </w:rPr>
              <w:t>……</w:t>
            </w:r>
          </w:p>
        </w:tc>
        <w:tc>
          <w:tcPr>
            <w:tcW w:w="3119" w:type="dxa"/>
            <w:vAlign w:val="center"/>
          </w:tcPr>
          <w:p>
            <w:pPr>
              <w:rPr>
                <w:rFonts w:asci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>
            <w:pPr>
              <w:rPr>
                <w:rFonts w:ascii="Times New Roman" w:eastAsia="仿宋_GB2312" w:cs="Times New Roman"/>
                <w:sz w:val="32"/>
                <w:szCs w:val="32"/>
              </w:rPr>
            </w:pPr>
          </w:p>
        </w:tc>
        <w:tc>
          <w:tcPr>
            <w:tcW w:w="2835" w:type="dxa"/>
            <w:vAlign w:val="center"/>
          </w:tcPr>
          <w:p>
            <w:pPr>
              <w:rPr>
                <w:rFonts w:asci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417" w:type="dxa"/>
            <w:vAlign w:val="center"/>
          </w:tcPr>
          <w:p>
            <w:pPr>
              <w:rPr>
                <w:rFonts w:ascii="Times New Roman" w:eastAsia="仿宋_GB2312" w:cs="Times New Roman"/>
                <w:sz w:val="32"/>
                <w:szCs w:val="32"/>
              </w:rPr>
            </w:pPr>
          </w:p>
        </w:tc>
        <w:tc>
          <w:tcPr>
            <w:tcW w:w="3402" w:type="dxa"/>
            <w:vAlign w:val="center"/>
          </w:tcPr>
          <w:p>
            <w:pPr>
              <w:rPr>
                <w:rFonts w:ascii="Times New Roman" w:eastAsia="仿宋_GB2312" w:cs="Times New Roman"/>
                <w:sz w:val="32"/>
                <w:szCs w:val="32"/>
              </w:rPr>
            </w:pPr>
          </w:p>
        </w:tc>
        <w:tc>
          <w:tcPr>
            <w:tcW w:w="1418" w:type="dxa"/>
            <w:vAlign w:val="center"/>
          </w:tcPr>
          <w:p>
            <w:pPr>
              <w:rPr>
                <w:rFonts w:ascii="Times New Roman" w:eastAsia="仿宋_GB2312" w:cs="Times New Roman"/>
                <w:sz w:val="32"/>
                <w:szCs w:val="32"/>
              </w:rPr>
            </w:pPr>
          </w:p>
        </w:tc>
      </w:tr>
    </w:tbl>
    <w:p>
      <w:r>
        <w:rPr>
          <w:rFonts w:ascii="Times New Roman" w:eastAsia="仿宋_GB2312" w:cs="Times New Roman"/>
          <w:sz w:val="32"/>
          <w:szCs w:val="32"/>
        </w:rPr>
        <w:t>填报</w:t>
      </w:r>
      <w:r>
        <w:rPr>
          <w:rFonts w:hint="eastAsia" w:ascii="Times New Roman" w:eastAsia="仿宋_GB2312" w:cs="Times New Roman"/>
          <w:sz w:val="32"/>
          <w:szCs w:val="32"/>
        </w:rPr>
        <w:t>部门及联系人</w:t>
      </w:r>
      <w:r>
        <w:rPr>
          <w:rFonts w:ascii="Times New Roman" w:eastAsia="仿宋_GB2312" w:cs="Times New Roman"/>
          <w:sz w:val="32"/>
          <w:szCs w:val="32"/>
        </w:rPr>
        <w:t>：                                  联系电话：</w:t>
      </w:r>
      <w:bookmarkStart w:id="0" w:name="_GoBack"/>
      <w:bookmarkEnd w:id="0"/>
    </w:p>
    <w:sectPr>
      <w:pgSz w:w="16838" w:h="11906" w:orient="landscape"/>
      <w:pgMar w:top="1026" w:right="1644" w:bottom="1446" w:left="1928" w:header="851" w:footer="992" w:gutter="0"/>
      <w:cols w:space="720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c3NmJhZjQ3NzE0MTQ3OGEyZDExOWVlMDc5ZDBlN2YifQ=="/>
  </w:docVars>
  <w:rsids>
    <w:rsidRoot w:val="3CA63440"/>
    <w:rsid w:val="3CA634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Times New Roman" w:eastAsia="等线" w:cs="Arial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Office_11.1.0.11691_F1E327BC-269C-435d-A152-05C5408002CA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2022-05-20T06:42:00Z</dcterms:created>
  <dc:creator>刘易寒</dc:creator>
  <cp:lastModifiedBy>刘易寒</cp:lastModifiedBy>
  <dcterms:modified xsi:type="dcterms:W3CDTF">2022-05-20T06:43:55Z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2052-11.1.0.11691</vt:lpwstr>
  </property>
  <property fmtid="{D5CDD505-2E9C-101B-9397-08002B2CF9AE}" pid="3" name="ICV">
    <vt:lpwstr>27B6E919DEBD4346B1564D90B39F5C9C</vt:lpwstr>
  </property>
</Properties>
</file>