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E" w:rsidRDefault="00FA513E" w:rsidP="00FA513E">
      <w:pPr>
        <w:rPr>
          <w:rFonts w:ascii="仿宋_GB2312" w:eastAsia="仿宋_GB2312"/>
          <w:b/>
          <w:sz w:val="30"/>
          <w:szCs w:val="30"/>
        </w:rPr>
      </w:pPr>
    </w:p>
    <w:p w:rsidR="00FA513E" w:rsidRPr="00CB7E63" w:rsidRDefault="00FA513E" w:rsidP="00FA513E">
      <w:pPr>
        <w:ind w:firstLineChars="1875" w:firstLine="5625"/>
        <w:rPr>
          <w:rFonts w:ascii="Times New Roman" w:eastAsia="仿宋_GB2312" w:hAnsi="Times New Roman"/>
          <w:sz w:val="30"/>
          <w:szCs w:val="24"/>
          <w:u w:val="single"/>
        </w:rPr>
      </w:pPr>
      <w:r w:rsidRPr="00CB7E63">
        <w:rPr>
          <w:rFonts w:ascii="Times New Roman" w:eastAsia="仿宋_GB2312" w:hAnsi="Times New Roman" w:hint="eastAsia"/>
          <w:sz w:val="30"/>
          <w:szCs w:val="24"/>
        </w:rPr>
        <w:t>存档编号</w:t>
      </w:r>
      <w:r w:rsidRPr="00CB7E63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</w:t>
      </w:r>
    </w:p>
    <w:p w:rsidR="00FA513E" w:rsidRPr="00CB7E63" w:rsidRDefault="00FA513E" w:rsidP="00FA513E">
      <w:pPr>
        <w:rPr>
          <w:rFonts w:ascii="Times New Roman" w:eastAsia="仿宋_GB2312" w:hAnsi="Times New Roman"/>
          <w:sz w:val="30"/>
          <w:szCs w:val="24"/>
        </w:rPr>
      </w:pPr>
    </w:p>
    <w:p w:rsidR="00FA513E" w:rsidRPr="00CB7E63" w:rsidRDefault="00FA513E" w:rsidP="00FA513E">
      <w:pPr>
        <w:rPr>
          <w:rFonts w:ascii="Times New Roman" w:eastAsia="仿宋_GB2312" w:hAnsi="Times New Roman"/>
          <w:sz w:val="30"/>
          <w:szCs w:val="24"/>
        </w:rPr>
      </w:pPr>
    </w:p>
    <w:p w:rsidR="00FA513E" w:rsidRPr="00CB7E63" w:rsidRDefault="00FA513E" w:rsidP="00FA513E">
      <w:pPr>
        <w:rPr>
          <w:rFonts w:ascii="Times New Roman" w:eastAsia="仿宋_GB2312" w:hAnsi="Times New Roman"/>
          <w:sz w:val="30"/>
          <w:szCs w:val="24"/>
        </w:rPr>
      </w:pPr>
    </w:p>
    <w:p w:rsidR="00FA513E" w:rsidRPr="00CB7E63" w:rsidRDefault="00FA513E" w:rsidP="00FA513E">
      <w:pPr>
        <w:rPr>
          <w:rFonts w:ascii="Times New Roman" w:eastAsia="仿宋_GB2312" w:hAnsi="Times New Roman"/>
          <w:sz w:val="30"/>
          <w:szCs w:val="24"/>
        </w:rPr>
      </w:pPr>
    </w:p>
    <w:p w:rsidR="00FA513E" w:rsidRPr="00CB7E63" w:rsidRDefault="00FA513E" w:rsidP="00FA513E">
      <w:pPr>
        <w:rPr>
          <w:rFonts w:ascii="Times New Roman" w:eastAsia="仿宋_GB2312" w:hAnsi="Times New Roman"/>
          <w:sz w:val="30"/>
          <w:szCs w:val="24"/>
        </w:rPr>
      </w:pPr>
    </w:p>
    <w:p w:rsidR="00FA513E" w:rsidRPr="00CB7E63" w:rsidRDefault="00FA513E" w:rsidP="00FA513E">
      <w:pPr>
        <w:rPr>
          <w:rFonts w:ascii="Times New Roman" w:eastAsia="仿宋_GB2312" w:hAnsi="Times New Roman"/>
          <w:sz w:val="30"/>
          <w:szCs w:val="24"/>
        </w:rPr>
      </w:pPr>
    </w:p>
    <w:p w:rsidR="00FA513E" w:rsidRPr="00CB7E63" w:rsidRDefault="00FA513E" w:rsidP="00FA513E">
      <w:pPr>
        <w:jc w:val="center"/>
        <w:rPr>
          <w:rFonts w:ascii="Times New Roman" w:eastAsia="宋体" w:hAnsi="Times New Roman"/>
          <w:b/>
          <w:bCs/>
          <w:spacing w:val="46"/>
          <w:sz w:val="52"/>
          <w:szCs w:val="24"/>
        </w:rPr>
      </w:pPr>
      <w:r w:rsidRPr="00CB7E63">
        <w:rPr>
          <w:rFonts w:ascii="Times New Roman" w:eastAsia="宋体" w:hAnsi="Times New Roman" w:hint="eastAsia"/>
          <w:b/>
          <w:bCs/>
          <w:spacing w:val="46"/>
          <w:sz w:val="52"/>
          <w:szCs w:val="24"/>
        </w:rPr>
        <w:t>中华人民共和国</w:t>
      </w:r>
    </w:p>
    <w:p w:rsidR="00FA513E" w:rsidRPr="00CB7E63" w:rsidRDefault="00FA513E" w:rsidP="00FA513E">
      <w:pPr>
        <w:jc w:val="center"/>
        <w:rPr>
          <w:rFonts w:ascii="Times New Roman" w:eastAsia="宋体" w:hAnsi="Times New Roman"/>
          <w:b/>
          <w:bCs/>
          <w:spacing w:val="42"/>
          <w:sz w:val="52"/>
          <w:szCs w:val="24"/>
        </w:rPr>
      </w:pPr>
      <w:r w:rsidRPr="00CB7E63">
        <w:rPr>
          <w:rFonts w:ascii="Times New Roman" w:eastAsia="宋体" w:hAnsi="Times New Roman" w:hint="eastAsia"/>
          <w:b/>
          <w:bCs/>
          <w:spacing w:val="42"/>
          <w:sz w:val="52"/>
          <w:szCs w:val="24"/>
        </w:rPr>
        <w:t>考古发掘资质申请书</w:t>
      </w: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52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52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52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52"/>
          <w:szCs w:val="24"/>
        </w:rPr>
      </w:pPr>
    </w:p>
    <w:p w:rsidR="00FA513E" w:rsidRPr="00CB7E63" w:rsidRDefault="00FA513E" w:rsidP="00FA513E">
      <w:pPr>
        <w:tabs>
          <w:tab w:val="left" w:pos="7462"/>
        </w:tabs>
        <w:ind w:firstLineChars="100" w:firstLine="360"/>
        <w:rPr>
          <w:rFonts w:ascii="Times New Roman" w:eastAsia="宋体" w:hAnsi="Times New Roman"/>
          <w:sz w:val="36"/>
          <w:szCs w:val="24"/>
          <w:u w:val="single"/>
        </w:rPr>
      </w:pPr>
      <w:r w:rsidRPr="00CB7E63">
        <w:rPr>
          <w:rFonts w:ascii="Times New Roman" w:eastAsia="宋体" w:hAnsi="Times New Roman" w:hint="eastAsia"/>
          <w:sz w:val="36"/>
          <w:szCs w:val="24"/>
        </w:rPr>
        <w:t>申请单位（公章）</w:t>
      </w:r>
      <w:r w:rsidRPr="00CB7E63">
        <w:rPr>
          <w:rFonts w:ascii="Times New Roman" w:eastAsia="宋体" w:hAnsi="Times New Roman" w:hint="eastAsia"/>
          <w:sz w:val="36"/>
          <w:szCs w:val="24"/>
          <w:u w:val="single"/>
        </w:rPr>
        <w:t xml:space="preserve">                         </w:t>
      </w:r>
    </w:p>
    <w:p w:rsidR="00FA513E" w:rsidRPr="00CB7E63" w:rsidRDefault="00FA513E" w:rsidP="00FA513E">
      <w:pPr>
        <w:ind w:firstLineChars="100" w:firstLine="360"/>
        <w:rPr>
          <w:rFonts w:ascii="Times New Roman" w:eastAsia="宋体" w:hAnsi="Times New Roman"/>
          <w:spacing w:val="20"/>
          <w:sz w:val="32"/>
          <w:szCs w:val="24"/>
          <w:u w:val="single"/>
        </w:rPr>
      </w:pPr>
    </w:p>
    <w:p w:rsidR="00FA513E" w:rsidRPr="00CB7E63" w:rsidRDefault="00FA513E" w:rsidP="00FA513E">
      <w:pPr>
        <w:jc w:val="center"/>
        <w:rPr>
          <w:rFonts w:ascii="Times New Roman" w:eastAsia="宋体" w:hAnsi="Times New Roman"/>
          <w:sz w:val="36"/>
          <w:szCs w:val="24"/>
        </w:rPr>
      </w:pPr>
      <w:r>
        <w:rPr>
          <w:rFonts w:ascii="Times New Roman" w:eastAsia="宋体" w:hAnsi="Times New Roman"/>
          <w:spacing w:val="20"/>
          <w:sz w:val="36"/>
          <w:szCs w:val="24"/>
        </w:rPr>
        <w:t>20</w:t>
      </w:r>
      <w:r>
        <w:rPr>
          <w:rFonts w:eastAsia="宋体" w:hint="eastAsia"/>
          <w:spacing w:val="20"/>
          <w:sz w:val="36"/>
        </w:rPr>
        <w:t>XX</w:t>
      </w:r>
      <w:r w:rsidRPr="00CB7E63">
        <w:rPr>
          <w:rFonts w:ascii="Times New Roman" w:eastAsia="宋体" w:hAnsi="Times New Roman" w:hint="eastAsia"/>
          <w:sz w:val="36"/>
          <w:szCs w:val="24"/>
        </w:rPr>
        <w:t>年</w:t>
      </w:r>
      <w:r w:rsidRPr="00CB7E63">
        <w:rPr>
          <w:rFonts w:ascii="Times New Roman" w:eastAsia="宋体" w:hAnsi="Times New Roman" w:hint="eastAsia"/>
          <w:sz w:val="36"/>
          <w:szCs w:val="24"/>
        </w:rPr>
        <w:t xml:space="preserve">  </w:t>
      </w:r>
      <w:r>
        <w:rPr>
          <w:rFonts w:eastAsia="宋体" w:hint="eastAsia"/>
          <w:spacing w:val="20"/>
          <w:sz w:val="36"/>
        </w:rPr>
        <w:t>X</w:t>
      </w:r>
      <w:r>
        <w:rPr>
          <w:rFonts w:ascii="Times New Roman" w:eastAsia="宋体" w:hAnsi="Times New Roman" w:hint="eastAsia"/>
          <w:sz w:val="36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sz w:val="36"/>
          <w:szCs w:val="24"/>
        </w:rPr>
        <w:t>月</w:t>
      </w:r>
      <w:r w:rsidRPr="00CB7E63">
        <w:rPr>
          <w:rFonts w:ascii="Times New Roman" w:eastAsia="宋体" w:hAnsi="Times New Roman" w:hint="eastAsia"/>
          <w:sz w:val="36"/>
          <w:szCs w:val="24"/>
        </w:rPr>
        <w:t xml:space="preserve">  </w:t>
      </w:r>
      <w:r>
        <w:rPr>
          <w:rFonts w:eastAsia="宋体" w:hint="eastAsia"/>
          <w:spacing w:val="20"/>
          <w:sz w:val="36"/>
        </w:rPr>
        <w:t>XX</w:t>
      </w:r>
      <w:r w:rsidRPr="00CB7E63">
        <w:rPr>
          <w:rFonts w:ascii="Times New Roman" w:eastAsia="宋体" w:hAnsi="Times New Roman" w:hint="eastAsia"/>
          <w:sz w:val="36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sz w:val="36"/>
          <w:szCs w:val="24"/>
        </w:rPr>
        <w:t>日</w:t>
      </w:r>
    </w:p>
    <w:p w:rsidR="00FA513E" w:rsidRPr="00CB7E63" w:rsidRDefault="00FA513E" w:rsidP="00FA513E">
      <w:pPr>
        <w:jc w:val="center"/>
        <w:rPr>
          <w:rFonts w:ascii="Times New Roman" w:eastAsia="宋体" w:hAnsi="Times New Roman"/>
          <w:spacing w:val="20"/>
          <w:sz w:val="36"/>
          <w:szCs w:val="24"/>
        </w:rPr>
      </w:pPr>
    </w:p>
    <w:p w:rsidR="00FA513E" w:rsidRPr="00CB7E63" w:rsidRDefault="00FA513E" w:rsidP="00FA513E">
      <w:pPr>
        <w:jc w:val="center"/>
        <w:rPr>
          <w:rFonts w:ascii="Times New Roman" w:eastAsia="宋体" w:hAnsi="Times New Roman"/>
          <w:b/>
          <w:bCs/>
          <w:spacing w:val="20"/>
          <w:sz w:val="44"/>
          <w:szCs w:val="24"/>
        </w:rPr>
      </w:pP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>国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>家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>文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>物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>局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 xml:space="preserve"> </w:t>
      </w:r>
      <w:r w:rsidRPr="00CB7E63">
        <w:rPr>
          <w:rFonts w:ascii="Times New Roman" w:eastAsia="宋体" w:hAnsi="Times New Roman" w:hint="eastAsia"/>
          <w:b/>
          <w:bCs/>
          <w:spacing w:val="20"/>
          <w:sz w:val="44"/>
          <w:szCs w:val="24"/>
        </w:rPr>
        <w:t>制</w:t>
      </w: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36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36"/>
          <w:szCs w:val="24"/>
        </w:rPr>
      </w:pPr>
    </w:p>
    <w:p w:rsidR="00FA513E" w:rsidRPr="00CB7E63" w:rsidRDefault="00FA513E" w:rsidP="00FA513E">
      <w:pPr>
        <w:jc w:val="center"/>
        <w:rPr>
          <w:rFonts w:ascii="Times New Roman" w:eastAsia="黑体" w:hAnsi="Times New Roman"/>
          <w:b/>
          <w:bCs/>
          <w:sz w:val="44"/>
          <w:szCs w:val="24"/>
        </w:rPr>
      </w:pPr>
      <w:r w:rsidRPr="00CB7E63">
        <w:rPr>
          <w:rFonts w:ascii="Times New Roman" w:eastAsia="黑体" w:hAnsi="Times New Roman" w:hint="eastAsia"/>
          <w:b/>
          <w:bCs/>
          <w:sz w:val="44"/>
          <w:szCs w:val="24"/>
        </w:rPr>
        <w:lastRenderedPageBreak/>
        <w:t>填</w:t>
      </w:r>
      <w:r w:rsidRPr="00CB7E63">
        <w:rPr>
          <w:rFonts w:ascii="Times New Roman" w:eastAsia="黑体" w:hAnsi="Times New Roman"/>
          <w:b/>
          <w:bCs/>
          <w:sz w:val="44"/>
          <w:szCs w:val="24"/>
        </w:rPr>
        <w:t xml:space="preserve"> </w:t>
      </w:r>
      <w:r w:rsidRPr="00CB7E63">
        <w:rPr>
          <w:rFonts w:ascii="Times New Roman" w:eastAsia="黑体" w:hAnsi="Times New Roman" w:hint="eastAsia"/>
          <w:b/>
          <w:bCs/>
          <w:sz w:val="44"/>
          <w:szCs w:val="24"/>
        </w:rPr>
        <w:t>表</w:t>
      </w:r>
      <w:r w:rsidRPr="00CB7E63">
        <w:rPr>
          <w:rFonts w:ascii="Times New Roman" w:eastAsia="黑体" w:hAnsi="Times New Roman"/>
          <w:b/>
          <w:bCs/>
          <w:sz w:val="44"/>
          <w:szCs w:val="24"/>
        </w:rPr>
        <w:t xml:space="preserve"> </w:t>
      </w:r>
      <w:r w:rsidRPr="00CB7E63">
        <w:rPr>
          <w:rFonts w:ascii="Times New Roman" w:eastAsia="黑体" w:hAnsi="Times New Roman" w:hint="eastAsia"/>
          <w:b/>
          <w:bCs/>
          <w:sz w:val="44"/>
          <w:szCs w:val="24"/>
        </w:rPr>
        <w:t>说</w:t>
      </w:r>
      <w:r w:rsidRPr="00CB7E63">
        <w:rPr>
          <w:rFonts w:ascii="Times New Roman" w:eastAsia="黑体" w:hAnsi="Times New Roman"/>
          <w:b/>
          <w:bCs/>
          <w:sz w:val="44"/>
          <w:szCs w:val="24"/>
        </w:rPr>
        <w:t xml:space="preserve"> </w:t>
      </w:r>
      <w:r w:rsidRPr="00CB7E63">
        <w:rPr>
          <w:rFonts w:ascii="Times New Roman" w:eastAsia="黑体" w:hAnsi="Times New Roman" w:hint="eastAsia"/>
          <w:b/>
          <w:bCs/>
          <w:sz w:val="44"/>
          <w:szCs w:val="24"/>
        </w:rPr>
        <w:t>明</w:t>
      </w:r>
    </w:p>
    <w:p w:rsidR="00FA513E" w:rsidRPr="00CB7E63" w:rsidRDefault="00FA513E" w:rsidP="00FA513E">
      <w:pPr>
        <w:rPr>
          <w:rFonts w:ascii="Times New Roman" w:eastAsia="黑体" w:hAnsi="Times New Roman"/>
          <w:b/>
          <w:bCs/>
          <w:sz w:val="30"/>
          <w:szCs w:val="24"/>
        </w:rPr>
      </w:pPr>
    </w:p>
    <w:p w:rsidR="00FA513E" w:rsidRPr="00CB7E63" w:rsidRDefault="00FA513E" w:rsidP="00FA513E">
      <w:pPr>
        <w:rPr>
          <w:rFonts w:ascii="仿宋_GB2312" w:eastAsia="仿宋_GB2312" w:hAnsi="宋体"/>
          <w:sz w:val="32"/>
          <w:szCs w:val="24"/>
        </w:rPr>
      </w:pPr>
      <w:r w:rsidRPr="00CB7E63">
        <w:rPr>
          <w:rFonts w:ascii="仿宋_GB2312" w:eastAsia="仿宋_GB2312" w:hAnsi="宋体" w:hint="eastAsia"/>
          <w:sz w:val="32"/>
          <w:szCs w:val="24"/>
        </w:rPr>
        <w:t>1、本申请书上报国家文物局一式两份（需用原件，复印件无效）。</w:t>
      </w:r>
    </w:p>
    <w:p w:rsidR="00FA513E" w:rsidRPr="00CB7E63" w:rsidRDefault="00FA513E" w:rsidP="00FA513E">
      <w:pPr>
        <w:rPr>
          <w:rFonts w:ascii="仿宋_GB2312" w:eastAsia="仿宋_GB2312" w:hAnsi="宋体"/>
          <w:spacing w:val="20"/>
          <w:sz w:val="32"/>
          <w:szCs w:val="24"/>
        </w:rPr>
      </w:pPr>
      <w:r w:rsidRPr="00CB7E63">
        <w:rPr>
          <w:rFonts w:ascii="仿宋_GB2312" w:eastAsia="仿宋_GB2312" w:hAnsi="宋体" w:hint="eastAsia"/>
          <w:sz w:val="32"/>
          <w:szCs w:val="24"/>
        </w:rPr>
        <w:t>2、</w:t>
      </w:r>
      <w:r w:rsidRPr="00CB7E63">
        <w:rPr>
          <w:rFonts w:ascii="仿宋_GB2312" w:eastAsia="仿宋_GB2312" w:hAnsi="宋体" w:hint="eastAsia"/>
          <w:spacing w:val="20"/>
          <w:sz w:val="32"/>
          <w:szCs w:val="24"/>
        </w:rPr>
        <w:t>省、自治区、直辖市文物行政管理部门意见由相关</w:t>
      </w:r>
      <w:r w:rsidRPr="00CB7E63">
        <w:rPr>
          <w:rFonts w:ascii="仿宋_GB2312" w:eastAsia="仿宋_GB2312" w:hAnsi="宋体"/>
          <w:spacing w:val="20"/>
          <w:sz w:val="32"/>
          <w:szCs w:val="24"/>
        </w:rPr>
        <w:t>部门签署意见并盖章。</w:t>
      </w:r>
    </w:p>
    <w:p w:rsidR="00FA513E" w:rsidRPr="00CB7E63" w:rsidRDefault="00FA513E" w:rsidP="00FA513E">
      <w:pPr>
        <w:rPr>
          <w:rFonts w:ascii="仿宋_GB2312" w:eastAsia="仿宋_GB2312" w:hAnsi="宋体"/>
          <w:spacing w:val="20"/>
          <w:sz w:val="32"/>
          <w:szCs w:val="24"/>
        </w:rPr>
      </w:pPr>
      <w:r w:rsidRPr="00CB7E63">
        <w:rPr>
          <w:rFonts w:ascii="仿宋_GB2312" w:eastAsia="仿宋_GB2312" w:hAnsi="宋体" w:hint="eastAsia"/>
          <w:spacing w:val="20"/>
          <w:sz w:val="32"/>
          <w:szCs w:val="24"/>
        </w:rPr>
        <w:t>3、存档编号与国家文物局审批意见两栏不填</w:t>
      </w:r>
      <w:r w:rsidRPr="00CB7E63">
        <w:rPr>
          <w:rFonts w:ascii="仿宋_GB2312" w:eastAsia="仿宋_GB2312" w:hAnsi="宋体"/>
          <w:spacing w:val="20"/>
          <w:sz w:val="32"/>
          <w:szCs w:val="24"/>
        </w:rPr>
        <w:t>。</w:t>
      </w: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</w:p>
    <w:p w:rsidR="00FA513E" w:rsidRPr="00CB7E63" w:rsidRDefault="00FA513E" w:rsidP="00FA513E">
      <w:pPr>
        <w:rPr>
          <w:rFonts w:ascii="Times New Roman" w:eastAsia="宋体" w:hAnsi="Times New Roman"/>
          <w:b/>
          <w:bCs/>
          <w:spacing w:val="20"/>
          <w:sz w:val="48"/>
          <w:szCs w:val="24"/>
        </w:rPr>
      </w:pPr>
      <w:r>
        <w:rPr>
          <w:rFonts w:ascii="Times New Roman" w:eastAsia="宋体" w:hAnsi="Times New Roman"/>
          <w:b/>
          <w:bCs/>
          <w:spacing w:val="20"/>
          <w:sz w:val="48"/>
          <w:szCs w:val="24"/>
        </w:rPr>
        <w:br w:type="page"/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2870"/>
        <w:gridCol w:w="1148"/>
        <w:gridCol w:w="2870"/>
      </w:tblGrid>
      <w:tr w:rsidR="00FA513E" w:rsidRPr="00CB7E63" w:rsidTr="0012282C">
        <w:trPr>
          <w:trHeight w:val="802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FA513E" w:rsidRPr="00CB7E63" w:rsidTr="0012282C">
        <w:trPr>
          <w:trHeight w:val="677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地    址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FA513E" w:rsidRPr="00CB7E63" w:rsidTr="0012282C">
        <w:trPr>
          <w:trHeight w:val="559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邮政编码</w:t>
            </w:r>
          </w:p>
        </w:tc>
        <w:tc>
          <w:tcPr>
            <w:tcW w:w="2870" w:type="dxa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电话</w:t>
            </w:r>
          </w:p>
        </w:tc>
        <w:tc>
          <w:tcPr>
            <w:tcW w:w="2870" w:type="dxa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FA513E" w:rsidRPr="00CB7E63" w:rsidTr="0012282C">
        <w:trPr>
          <w:trHeight w:val="638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法定代表人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FA513E" w:rsidRPr="00CB7E63" w:rsidTr="0012282C">
        <w:trPr>
          <w:cantSplit/>
          <w:trHeight w:val="974"/>
        </w:trPr>
        <w:tc>
          <w:tcPr>
            <w:tcW w:w="9005" w:type="dxa"/>
            <w:gridSpan w:val="4"/>
            <w:vAlign w:val="center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总人数：  人，其中具有考古发掘项目负责人   人，其他专业人员  人。</w:t>
            </w:r>
          </w:p>
        </w:tc>
      </w:tr>
      <w:tr w:rsidR="00FA513E" w:rsidRPr="00CB7E63" w:rsidTr="0012282C">
        <w:trPr>
          <w:trHeight w:val="991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上 级 主</w:t>
            </w:r>
          </w:p>
          <w:p w:rsidR="00FA513E" w:rsidRPr="00F17992" w:rsidRDefault="00FA513E" w:rsidP="0012282C">
            <w:pPr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>管 部 门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 </w:t>
            </w:r>
          </w:p>
        </w:tc>
      </w:tr>
      <w:tr w:rsidR="00FA513E" w:rsidRPr="00CB7E63" w:rsidTr="0012282C">
        <w:trPr>
          <w:trHeight w:val="1449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z w:val="24"/>
                <w:szCs w:val="24"/>
              </w:rPr>
              <w:t>考古发掘项目负责人姓名</w:t>
            </w:r>
          </w:p>
          <w:p w:rsidR="00FA513E" w:rsidRPr="00F17992" w:rsidRDefault="00FA513E" w:rsidP="0012282C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z w:val="24"/>
                <w:szCs w:val="24"/>
              </w:rPr>
              <w:t xml:space="preserve"> 及编号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FA513E" w:rsidRPr="00CB7E63" w:rsidTr="0012282C">
        <w:trPr>
          <w:trHeight w:val="3064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z w:val="24"/>
                <w:szCs w:val="24"/>
              </w:rPr>
              <w:t>考 古 发 掘 机 构 及 设 备 简 况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</w:rPr>
              <w:t>机构设立时间、级别、编制、人员情况，机构承担考古工作情况；办公场地建筑规模、办公用房、库房等；机构拥有设施设备情况，如考古调查、发掘相关的技术设备、装备等。</w:t>
            </w:r>
          </w:p>
        </w:tc>
      </w:tr>
      <w:tr w:rsidR="00FA513E" w:rsidRPr="00CB7E63" w:rsidTr="0012282C">
        <w:trPr>
          <w:trHeight w:val="3264"/>
        </w:trPr>
        <w:tc>
          <w:tcPr>
            <w:tcW w:w="2117" w:type="dxa"/>
            <w:vAlign w:val="center"/>
          </w:tcPr>
          <w:p w:rsidR="00FA513E" w:rsidRPr="00F17992" w:rsidRDefault="00FA513E" w:rsidP="0012282C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z w:val="24"/>
                <w:szCs w:val="24"/>
              </w:rPr>
              <w:t>文 物 保 护 机 构 及 设 备 简 况</w:t>
            </w:r>
          </w:p>
        </w:tc>
        <w:tc>
          <w:tcPr>
            <w:tcW w:w="6888" w:type="dxa"/>
            <w:gridSpan w:val="3"/>
          </w:tcPr>
          <w:p w:rsidR="00FA513E" w:rsidRPr="00F17992" w:rsidRDefault="00FA513E" w:rsidP="0012282C">
            <w:pPr>
              <w:rPr>
                <w:rFonts w:ascii="楷体_GB2312" w:eastAsia="楷体_GB2312"/>
                <w:spacing w:val="20"/>
                <w:sz w:val="24"/>
                <w:szCs w:val="24"/>
              </w:rPr>
            </w:pPr>
            <w:r w:rsidRPr="00F17992">
              <w:rPr>
                <w:rFonts w:ascii="楷体_GB2312" w:eastAsia="楷体_GB2312" w:hint="eastAsia"/>
                <w:spacing w:val="20"/>
              </w:rPr>
              <w:t>机构设立时间、级别、编制、人员情况，机构承担文物保护工作情况；办公场地建筑规模、办公用房、实验室等；机构拥有设施设备情况，如文物保护、检验检测相关的技术设备、装备等。</w:t>
            </w:r>
          </w:p>
        </w:tc>
      </w:tr>
    </w:tbl>
    <w:p w:rsidR="00FA513E" w:rsidRPr="00CB7E63" w:rsidRDefault="00FA513E" w:rsidP="00FA513E">
      <w:pPr>
        <w:rPr>
          <w:rFonts w:ascii="Times New Roman" w:eastAsia="仿宋_GB2312" w:hAnsi="Times New Roman"/>
          <w:b/>
          <w:bCs/>
          <w:spacing w:val="20"/>
          <w:sz w:val="3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7052"/>
      </w:tblGrid>
      <w:tr w:rsidR="00FA513E" w:rsidRPr="00CB7E63" w:rsidTr="0012282C">
        <w:trPr>
          <w:cantSplit/>
          <w:trHeight w:val="7362"/>
        </w:trPr>
        <w:tc>
          <w:tcPr>
            <w:tcW w:w="1470" w:type="dxa"/>
            <w:textDirection w:val="tbRlV"/>
            <w:vAlign w:val="center"/>
          </w:tcPr>
          <w:p w:rsidR="00FA513E" w:rsidRDefault="00FA513E" w:rsidP="0012282C">
            <w:pPr>
              <w:tabs>
                <w:tab w:val="left" w:pos="1650"/>
              </w:tabs>
              <w:ind w:left="113" w:right="113"/>
              <w:jc w:val="center"/>
              <w:rPr>
                <w:rFonts w:ascii="楷体_GB2312" w:eastAsia="楷体_GB2312" w:hAnsi="Times New Roman"/>
                <w:spacing w:val="20"/>
                <w:sz w:val="30"/>
                <w:szCs w:val="24"/>
              </w:rPr>
            </w:pPr>
            <w:r w:rsidRPr="00CB7E63">
              <w:rPr>
                <w:rFonts w:ascii="楷体_GB2312" w:eastAsia="楷体_GB2312" w:hAnsi="Times New Roman" w:hint="eastAsia"/>
                <w:spacing w:val="20"/>
                <w:sz w:val="30"/>
                <w:szCs w:val="24"/>
              </w:rPr>
              <w:lastRenderedPageBreak/>
              <w:t>省、自治区、直辖市</w:t>
            </w:r>
          </w:p>
          <w:p w:rsidR="00FA513E" w:rsidRPr="00CB7E63" w:rsidRDefault="00FA513E" w:rsidP="0012282C">
            <w:pPr>
              <w:tabs>
                <w:tab w:val="left" w:pos="1650"/>
              </w:tabs>
              <w:ind w:left="113" w:right="113"/>
              <w:jc w:val="center"/>
              <w:rPr>
                <w:rFonts w:ascii="楷体_GB2312" w:eastAsia="楷体_GB2312" w:hAnsi="Times New Roman"/>
                <w:spacing w:val="20"/>
                <w:sz w:val="30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20"/>
                <w:sz w:val="30"/>
                <w:szCs w:val="24"/>
              </w:rPr>
              <w:t>文物行政管理部门意见</w:t>
            </w:r>
          </w:p>
        </w:tc>
        <w:tc>
          <w:tcPr>
            <w:tcW w:w="7052" w:type="dxa"/>
          </w:tcPr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Default="00FA513E" w:rsidP="0012282C">
            <w:pPr>
              <w:wordWrap w:val="0"/>
              <w:jc w:val="right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 xml:space="preserve">                       </w:t>
            </w:r>
          </w:p>
          <w:p w:rsidR="00FA513E" w:rsidRDefault="00FA513E" w:rsidP="0012282C">
            <w:pPr>
              <w:jc w:val="right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Default="00FA513E" w:rsidP="0012282C">
            <w:pPr>
              <w:jc w:val="right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Default="00FA513E" w:rsidP="0012282C">
            <w:pPr>
              <w:jc w:val="right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Default="00FA513E" w:rsidP="0012282C">
            <w:pPr>
              <w:jc w:val="right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年</w:t>
            </w: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 xml:space="preserve">   </w:t>
            </w: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月</w:t>
            </w: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 xml:space="preserve">   </w:t>
            </w: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日</w:t>
            </w:r>
          </w:p>
          <w:p w:rsidR="00FA513E" w:rsidRPr="00CB7E63" w:rsidRDefault="00FA513E" w:rsidP="0012282C">
            <w:pPr>
              <w:ind w:right="340"/>
              <w:jc w:val="right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  <w:r w:rsidRPr="00CB7E63"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（公章）</w:t>
            </w:r>
          </w:p>
        </w:tc>
      </w:tr>
      <w:tr w:rsidR="00FA513E" w:rsidRPr="00CB7E63" w:rsidTr="0012282C">
        <w:trPr>
          <w:cantSplit/>
          <w:trHeight w:val="5110"/>
        </w:trPr>
        <w:tc>
          <w:tcPr>
            <w:tcW w:w="1470" w:type="dxa"/>
            <w:textDirection w:val="tbRlV"/>
            <w:vAlign w:val="center"/>
          </w:tcPr>
          <w:p w:rsidR="00FA513E" w:rsidRPr="00CB7E63" w:rsidRDefault="00FA513E" w:rsidP="0012282C">
            <w:pPr>
              <w:tabs>
                <w:tab w:val="left" w:pos="1650"/>
              </w:tabs>
              <w:ind w:left="301" w:right="113"/>
              <w:rPr>
                <w:rFonts w:ascii="Times New Roman" w:eastAsia="仿宋_GB2312" w:hAnsi="Times New Roman"/>
                <w:color w:val="003366"/>
                <w:spacing w:val="20"/>
                <w:sz w:val="30"/>
                <w:szCs w:val="24"/>
              </w:rPr>
            </w:pPr>
            <w:r w:rsidRPr="00CB7E63">
              <w:rPr>
                <w:rFonts w:ascii="楷体_GB2312" w:eastAsia="楷体_GB2312" w:hAnsi="Times New Roman" w:hint="eastAsia"/>
                <w:spacing w:val="20"/>
                <w:sz w:val="30"/>
                <w:szCs w:val="24"/>
              </w:rPr>
              <w:t>国家文物局审批意见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</w:p>
          <w:p w:rsidR="00FA513E" w:rsidRPr="00CB7E63" w:rsidRDefault="00FA513E" w:rsidP="0012282C">
            <w:pPr>
              <w:wordWrap w:val="0"/>
              <w:ind w:right="680" w:firstLineChars="1250" w:firstLine="4250"/>
              <w:rPr>
                <w:rFonts w:ascii="Times New Roman" w:eastAsia="仿宋_GB2312" w:hAnsi="Times New Roman"/>
                <w:spacing w:val="20"/>
                <w:sz w:val="30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0"/>
                <w:sz w:val="30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20"/>
                <w:sz w:val="30"/>
                <w:szCs w:val="24"/>
              </w:rPr>
              <w:t>日</w:t>
            </w:r>
          </w:p>
        </w:tc>
      </w:tr>
    </w:tbl>
    <w:p w:rsidR="00FA513E" w:rsidRDefault="00FA513E" w:rsidP="00FA513E">
      <w:pPr>
        <w:rPr>
          <w:rFonts w:ascii="Times New Roman" w:eastAsia="仿宋_GB2312" w:hAnsi="Times New Roman"/>
          <w:spacing w:val="20"/>
          <w:sz w:val="30"/>
          <w:szCs w:val="24"/>
        </w:rPr>
      </w:pPr>
    </w:p>
    <w:p w:rsidR="00951E3D" w:rsidRDefault="00FA513E"/>
    <w:sectPr w:rsidR="00951E3D" w:rsidSect="00CF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13E"/>
    <w:rsid w:val="006804A2"/>
    <w:rsid w:val="006A4B5F"/>
    <w:rsid w:val="00920D6D"/>
    <w:rsid w:val="009328D6"/>
    <w:rsid w:val="00CF626C"/>
    <w:rsid w:val="00F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3E"/>
    <w:pPr>
      <w:widowControl w:val="0"/>
      <w:jc w:val="both"/>
    </w:pPr>
    <w:rPr>
      <w:rFonts w:ascii="等线" w:eastAsia="等线" w:hAnsi="等线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LiuYiHan</dc:creator>
  <cp:lastModifiedBy>LiuYiHan</cp:lastModifiedBy>
  <cp:revision>1</cp:revision>
  <dcterms:created xsi:type="dcterms:W3CDTF">2020-01-08T06:16:00Z</dcterms:created>
  <dcterms:modified xsi:type="dcterms:W3CDTF">2020-01-08T06:17:00Z</dcterms:modified>
</cp:coreProperties>
</file>